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4D104" w14:textId="77777777" w:rsidR="006C687D" w:rsidRDefault="005413D9">
      <w:pPr>
        <w:spacing w:line="420" w:lineRule="exact"/>
        <w:jc w:val="center"/>
        <w:rPr>
          <w:rFonts w:eastAsia="ＭＳ ゴシック"/>
          <w:b/>
          <w:sz w:val="32"/>
          <w:szCs w:val="32"/>
        </w:rPr>
      </w:pPr>
      <w:r>
        <w:rPr>
          <w:rFonts w:eastAsia="ＭＳ ゴシック" w:hint="eastAsia"/>
          <w:b/>
          <w:sz w:val="32"/>
          <w:szCs w:val="32"/>
        </w:rPr>
        <w:t>令和９年度</w:t>
      </w:r>
    </w:p>
    <w:p w14:paraId="2323744D" w14:textId="77777777" w:rsidR="006C687D" w:rsidRDefault="005413D9">
      <w:pPr>
        <w:spacing w:line="420" w:lineRule="exact"/>
        <w:jc w:val="center"/>
        <w:rPr>
          <w:rFonts w:eastAsia="ＭＳ ゴシック"/>
          <w:b/>
          <w:sz w:val="32"/>
        </w:rPr>
      </w:pPr>
      <w:r>
        <w:rPr>
          <w:rFonts w:eastAsia="ＭＳ ゴシック" w:hint="eastAsia"/>
          <w:b/>
          <w:sz w:val="32"/>
        </w:rPr>
        <w:t>一般社団法人長野県農業会議　職員採用試験受験案内</w:t>
      </w:r>
    </w:p>
    <w:p w14:paraId="22316C8A" w14:textId="77777777" w:rsidR="006C687D" w:rsidRDefault="006C687D">
      <w:pPr>
        <w:spacing w:line="300" w:lineRule="exact"/>
        <w:rPr>
          <w:rFonts w:asciiTheme="majorEastAsia" w:eastAsiaTheme="majorEastAsia" w:hAnsiTheme="majorEastAsia"/>
          <w:b/>
          <w:sz w:val="24"/>
        </w:rPr>
      </w:pPr>
    </w:p>
    <w:p w14:paraId="5D1DB74F" w14:textId="77777777" w:rsidR="006C687D" w:rsidRDefault="006C687D">
      <w:pPr>
        <w:spacing w:line="300" w:lineRule="exact"/>
        <w:rPr>
          <w:rFonts w:asciiTheme="majorEastAsia" w:eastAsiaTheme="majorEastAsia" w:hAnsiTheme="majorEastAsia"/>
          <w:b/>
          <w:sz w:val="24"/>
        </w:rPr>
      </w:pPr>
    </w:p>
    <w:p w14:paraId="580E2EFC" w14:textId="77777777" w:rsidR="006C687D" w:rsidRDefault="005413D9">
      <w:pPr>
        <w:spacing w:line="280" w:lineRule="exact"/>
        <w:rPr>
          <w:rFonts w:asciiTheme="majorEastAsia" w:eastAsiaTheme="majorEastAsia" w:hAnsiTheme="majorEastAsia"/>
          <w:b/>
          <w:sz w:val="24"/>
        </w:rPr>
      </w:pPr>
      <w:r>
        <w:rPr>
          <w:rFonts w:asciiTheme="majorEastAsia" w:eastAsiaTheme="majorEastAsia" w:hAnsiTheme="majorEastAsia" w:hint="eastAsia"/>
          <w:b/>
          <w:sz w:val="24"/>
        </w:rPr>
        <w:t xml:space="preserve">１　受付期間、試験日程　　　</w:t>
      </w:r>
    </w:p>
    <w:p w14:paraId="332D58DB" w14:textId="77777777" w:rsidR="006C687D" w:rsidRDefault="005413D9">
      <w:pPr>
        <w:spacing w:line="280" w:lineRule="exact"/>
        <w:rPr>
          <w:rFonts w:asciiTheme="majorEastAsia" w:eastAsiaTheme="majorEastAsia" w:hAnsiTheme="majorEastAsia"/>
          <w:bCs/>
          <w:sz w:val="24"/>
        </w:rPr>
      </w:pPr>
      <w:r>
        <w:rPr>
          <w:rFonts w:asciiTheme="majorEastAsia" w:eastAsiaTheme="majorEastAsia" w:hAnsiTheme="majorEastAsia" w:hint="eastAsia"/>
          <w:bCs/>
          <w:sz w:val="24"/>
        </w:rPr>
        <w:t>（１）申込受付期間　令和　８年　８月　６日（木）～８月２５日（火）</w:t>
      </w:r>
    </w:p>
    <w:p w14:paraId="6DB6A532" w14:textId="77777777" w:rsidR="006C687D" w:rsidRDefault="005413D9">
      <w:pPr>
        <w:spacing w:line="280" w:lineRule="exact"/>
        <w:rPr>
          <w:rFonts w:asciiTheme="majorEastAsia" w:eastAsiaTheme="majorEastAsia" w:hAnsiTheme="majorEastAsia"/>
          <w:bCs/>
          <w:sz w:val="24"/>
        </w:rPr>
      </w:pPr>
      <w:r>
        <w:rPr>
          <w:rFonts w:asciiTheme="majorEastAsia" w:eastAsiaTheme="majorEastAsia" w:hAnsiTheme="majorEastAsia" w:hint="eastAsia"/>
          <w:bCs/>
          <w:sz w:val="24"/>
        </w:rPr>
        <w:t>（２）第１次試験日　令和　８年　９月２０日（日）</w:t>
      </w:r>
    </w:p>
    <w:p w14:paraId="12EC4EA0" w14:textId="77777777" w:rsidR="006C687D" w:rsidRDefault="006C687D">
      <w:pPr>
        <w:spacing w:line="280" w:lineRule="exact"/>
        <w:rPr>
          <w:rFonts w:eastAsia="Mincho"/>
          <w:sz w:val="24"/>
        </w:rPr>
      </w:pPr>
    </w:p>
    <w:p w14:paraId="0E91137D" w14:textId="77777777" w:rsidR="006C687D" w:rsidRDefault="005413D9">
      <w:pPr>
        <w:spacing w:line="280" w:lineRule="exact"/>
        <w:rPr>
          <w:rFonts w:ascii="ＭＳ ゴシック" w:eastAsia="ＭＳ ゴシック" w:hAnsi="ＭＳ ゴシック"/>
          <w:b/>
          <w:bCs/>
          <w:sz w:val="24"/>
        </w:rPr>
      </w:pPr>
      <w:r>
        <w:rPr>
          <w:rFonts w:ascii="ＭＳ ゴシック" w:eastAsia="ＭＳ ゴシック" w:hAnsi="ＭＳ ゴシック" w:hint="eastAsia"/>
          <w:b/>
          <w:bCs/>
          <w:sz w:val="24"/>
        </w:rPr>
        <w:t>２　職種、採用予定人員、勤務場所、業務内容</w:t>
      </w:r>
    </w:p>
    <w:p w14:paraId="6EA56133" w14:textId="77777777" w:rsidR="006C687D" w:rsidRDefault="006C687D">
      <w:pPr>
        <w:spacing w:line="280" w:lineRule="exact"/>
        <w:rPr>
          <w:rFonts w:ascii="ＭＳ ゴシック" w:eastAsia="ＭＳ ゴシック" w:hAnsi="ＭＳ ゴシック"/>
          <w:b/>
          <w:bCs/>
          <w:sz w:val="24"/>
        </w:rPr>
      </w:pPr>
    </w:p>
    <w:tbl>
      <w:tblPr>
        <w:tblStyle w:val="aa"/>
        <w:tblW w:w="8930" w:type="dxa"/>
        <w:tblInd w:w="279" w:type="dxa"/>
        <w:tblLayout w:type="fixed"/>
        <w:tblLook w:val="04A0" w:firstRow="1" w:lastRow="0" w:firstColumn="1" w:lastColumn="0" w:noHBand="0" w:noVBand="1"/>
      </w:tblPr>
      <w:tblGrid>
        <w:gridCol w:w="1984"/>
        <w:gridCol w:w="6946"/>
      </w:tblGrid>
      <w:tr w:rsidR="006C687D" w14:paraId="0AA06F87" w14:textId="77777777">
        <w:trPr>
          <w:trHeight w:val="586"/>
        </w:trPr>
        <w:tc>
          <w:tcPr>
            <w:tcW w:w="1984" w:type="dxa"/>
            <w:vAlign w:val="center"/>
          </w:tcPr>
          <w:p w14:paraId="598EC39B" w14:textId="77777777" w:rsidR="006C687D" w:rsidRDefault="005413D9">
            <w:pPr>
              <w:spacing w:line="280" w:lineRule="exact"/>
              <w:jc w:val="center"/>
              <w:rPr>
                <w:rFonts w:ascii="ＭＳ ゴシック" w:eastAsia="ＭＳ ゴシック" w:hAnsi="ＭＳ ゴシック"/>
                <w:b/>
                <w:bCs/>
                <w:sz w:val="24"/>
              </w:rPr>
            </w:pPr>
            <w:r>
              <w:rPr>
                <w:rFonts w:ascii="ＭＳ ゴシック" w:eastAsia="ＭＳ ゴシック" w:hAnsi="ＭＳ ゴシック" w:hint="eastAsia"/>
                <w:b/>
                <w:bCs/>
                <w:sz w:val="24"/>
              </w:rPr>
              <w:t>職　　　　種</w:t>
            </w:r>
          </w:p>
        </w:tc>
        <w:tc>
          <w:tcPr>
            <w:tcW w:w="6946" w:type="dxa"/>
            <w:vAlign w:val="center"/>
          </w:tcPr>
          <w:p w14:paraId="54F308AB" w14:textId="77777777" w:rsidR="006C687D" w:rsidRDefault="005413D9">
            <w:pPr>
              <w:spacing w:line="280" w:lineRule="exact"/>
              <w:ind w:firstLineChars="100" w:firstLine="240"/>
              <w:rPr>
                <w:rFonts w:asciiTheme="minorEastAsia" w:hAnsiTheme="minorEastAsia"/>
                <w:sz w:val="24"/>
              </w:rPr>
            </w:pPr>
            <w:r>
              <w:rPr>
                <w:rFonts w:asciiTheme="minorEastAsia" w:hAnsiTheme="minorEastAsia" w:hint="eastAsia"/>
                <w:sz w:val="24"/>
              </w:rPr>
              <w:t>一般事務</w:t>
            </w:r>
          </w:p>
        </w:tc>
      </w:tr>
      <w:tr w:rsidR="006C687D" w14:paraId="728E0A1A" w14:textId="77777777">
        <w:trPr>
          <w:trHeight w:val="548"/>
        </w:trPr>
        <w:tc>
          <w:tcPr>
            <w:tcW w:w="1984" w:type="dxa"/>
            <w:vAlign w:val="center"/>
          </w:tcPr>
          <w:p w14:paraId="47E334A2" w14:textId="77777777" w:rsidR="006C687D" w:rsidRDefault="005413D9">
            <w:pPr>
              <w:spacing w:line="280" w:lineRule="exact"/>
              <w:jc w:val="center"/>
              <w:rPr>
                <w:rFonts w:ascii="ＭＳ ゴシック" w:eastAsia="ＭＳ ゴシック" w:hAnsi="ＭＳ ゴシック"/>
                <w:b/>
                <w:bCs/>
                <w:sz w:val="24"/>
              </w:rPr>
            </w:pPr>
            <w:r>
              <w:rPr>
                <w:rFonts w:ascii="ＭＳ ゴシック" w:eastAsia="ＭＳ ゴシック" w:hAnsi="ＭＳ ゴシック" w:hint="eastAsia"/>
                <w:b/>
                <w:bCs/>
                <w:sz w:val="24"/>
              </w:rPr>
              <w:t>採用予定人員</w:t>
            </w:r>
          </w:p>
        </w:tc>
        <w:tc>
          <w:tcPr>
            <w:tcW w:w="6946" w:type="dxa"/>
            <w:vAlign w:val="center"/>
          </w:tcPr>
          <w:p w14:paraId="7266F33B" w14:textId="77777777" w:rsidR="006C687D" w:rsidRDefault="005413D9">
            <w:pPr>
              <w:spacing w:line="280" w:lineRule="exact"/>
              <w:ind w:firstLineChars="100" w:firstLine="240"/>
              <w:rPr>
                <w:rFonts w:asciiTheme="minorEastAsia" w:hAnsiTheme="minorEastAsia"/>
                <w:sz w:val="24"/>
              </w:rPr>
            </w:pPr>
            <w:r>
              <w:rPr>
                <w:rFonts w:asciiTheme="minorEastAsia" w:hAnsiTheme="minorEastAsia" w:hint="eastAsia"/>
                <w:sz w:val="24"/>
              </w:rPr>
              <w:t>1名</w:t>
            </w:r>
          </w:p>
        </w:tc>
      </w:tr>
      <w:tr w:rsidR="006C687D" w14:paraId="1BFB1DC3" w14:textId="77777777">
        <w:trPr>
          <w:trHeight w:val="821"/>
        </w:trPr>
        <w:tc>
          <w:tcPr>
            <w:tcW w:w="1984" w:type="dxa"/>
            <w:vAlign w:val="center"/>
          </w:tcPr>
          <w:p w14:paraId="4E268865" w14:textId="77777777" w:rsidR="006C687D" w:rsidRDefault="005413D9">
            <w:pPr>
              <w:spacing w:line="280" w:lineRule="exact"/>
              <w:jc w:val="center"/>
              <w:rPr>
                <w:rFonts w:ascii="ＭＳ ゴシック" w:eastAsia="ＭＳ ゴシック" w:hAnsi="ＭＳ ゴシック"/>
                <w:b/>
                <w:bCs/>
                <w:sz w:val="24"/>
              </w:rPr>
            </w:pPr>
            <w:r>
              <w:rPr>
                <w:rFonts w:ascii="ＭＳ ゴシック" w:eastAsia="ＭＳ ゴシック" w:hAnsi="ＭＳ ゴシック" w:hint="eastAsia"/>
                <w:b/>
                <w:bCs/>
                <w:spacing w:val="80"/>
                <w:kern w:val="0"/>
                <w:sz w:val="24"/>
                <w:fitText w:val="1446"/>
              </w:rPr>
              <w:t>勤務場</w:t>
            </w:r>
            <w:r>
              <w:rPr>
                <w:rFonts w:ascii="ＭＳ ゴシック" w:eastAsia="ＭＳ ゴシック" w:hAnsi="ＭＳ ゴシック" w:hint="eastAsia"/>
                <w:b/>
                <w:bCs/>
                <w:spacing w:val="1"/>
                <w:kern w:val="0"/>
                <w:sz w:val="24"/>
                <w:fitText w:val="1446"/>
              </w:rPr>
              <w:t>所</w:t>
            </w:r>
          </w:p>
        </w:tc>
        <w:tc>
          <w:tcPr>
            <w:tcW w:w="6946" w:type="dxa"/>
            <w:vAlign w:val="center"/>
          </w:tcPr>
          <w:p w14:paraId="374B7BC2" w14:textId="77777777" w:rsidR="006C687D" w:rsidRDefault="005413D9">
            <w:pPr>
              <w:spacing w:line="280" w:lineRule="exact"/>
              <w:rPr>
                <w:rFonts w:asciiTheme="minorEastAsia" w:hAnsiTheme="minorEastAsia"/>
                <w:sz w:val="24"/>
              </w:rPr>
            </w:pPr>
            <w:r>
              <w:rPr>
                <w:rFonts w:asciiTheme="minorEastAsia" w:hAnsiTheme="minorEastAsia" w:hint="eastAsia"/>
                <w:sz w:val="24"/>
              </w:rPr>
              <w:t>長野市大字南長野北石堂町1177番地3　ＪＡ長野県ビル11階</w:t>
            </w:r>
          </w:p>
          <w:p w14:paraId="65D79EFC" w14:textId="77777777" w:rsidR="006C687D" w:rsidRDefault="005413D9">
            <w:pPr>
              <w:spacing w:line="280" w:lineRule="exact"/>
              <w:ind w:firstLineChars="100" w:firstLine="240"/>
              <w:rPr>
                <w:rFonts w:asciiTheme="minorEastAsia" w:hAnsiTheme="minorEastAsia"/>
                <w:sz w:val="24"/>
              </w:rPr>
            </w:pPr>
            <w:r>
              <w:rPr>
                <w:rFonts w:asciiTheme="minorEastAsia" w:hAnsiTheme="minorEastAsia" w:hint="eastAsia"/>
                <w:sz w:val="24"/>
              </w:rPr>
              <w:t>一般社団法人　長野県農業会議　事務所</w:t>
            </w:r>
          </w:p>
        </w:tc>
      </w:tr>
      <w:tr w:rsidR="006C687D" w14:paraId="79A70968" w14:textId="77777777">
        <w:trPr>
          <w:trHeight w:val="1437"/>
        </w:trPr>
        <w:tc>
          <w:tcPr>
            <w:tcW w:w="1984" w:type="dxa"/>
            <w:vAlign w:val="center"/>
          </w:tcPr>
          <w:p w14:paraId="0BB1911E" w14:textId="77777777" w:rsidR="006C687D" w:rsidRDefault="005413D9">
            <w:pPr>
              <w:spacing w:line="280" w:lineRule="exact"/>
              <w:jc w:val="center"/>
              <w:rPr>
                <w:rFonts w:ascii="ＭＳ ゴシック" w:eastAsia="ＭＳ ゴシック" w:hAnsi="ＭＳ ゴシック"/>
                <w:b/>
                <w:bCs/>
                <w:sz w:val="24"/>
              </w:rPr>
            </w:pPr>
            <w:r>
              <w:rPr>
                <w:rFonts w:ascii="ＭＳ ゴシック" w:eastAsia="ＭＳ ゴシック" w:hAnsi="ＭＳ ゴシック" w:hint="eastAsia"/>
                <w:b/>
                <w:bCs/>
                <w:spacing w:val="80"/>
                <w:kern w:val="0"/>
                <w:sz w:val="24"/>
                <w:fitText w:val="1446" w:id="1"/>
              </w:rPr>
              <w:t>業務内</w:t>
            </w:r>
            <w:r>
              <w:rPr>
                <w:rFonts w:ascii="ＭＳ ゴシック" w:eastAsia="ＭＳ ゴシック" w:hAnsi="ＭＳ ゴシック" w:hint="eastAsia"/>
                <w:b/>
                <w:bCs/>
                <w:spacing w:val="1"/>
                <w:kern w:val="0"/>
                <w:sz w:val="24"/>
                <w:fitText w:val="1446" w:id="1"/>
              </w:rPr>
              <w:t>容</w:t>
            </w:r>
          </w:p>
        </w:tc>
        <w:tc>
          <w:tcPr>
            <w:tcW w:w="6946" w:type="dxa"/>
            <w:vAlign w:val="center"/>
          </w:tcPr>
          <w:p w14:paraId="3618E61E" w14:textId="77777777" w:rsidR="006C687D" w:rsidRDefault="005413D9">
            <w:pPr>
              <w:spacing w:line="280" w:lineRule="exac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sz w:val="24"/>
                <w:szCs w:val="24"/>
              </w:rPr>
              <w:t>農業委員会等に関する法律に基づく業務</w:t>
            </w:r>
            <w:r>
              <w:rPr>
                <w:rFonts w:asciiTheme="minorEastAsia" w:hAnsiTheme="minorEastAsia"/>
                <w:sz w:val="24"/>
                <w:szCs w:val="24"/>
              </w:rPr>
              <w:br/>
            </w:r>
            <w:r>
              <w:rPr>
                <w:rFonts w:asciiTheme="minorEastAsia" w:hAnsiTheme="minorEastAsia" w:hint="eastAsia"/>
                <w:sz w:val="24"/>
                <w:szCs w:val="24"/>
              </w:rPr>
              <w:t xml:space="preserve">　</w:t>
            </w:r>
            <w:r>
              <w:rPr>
                <w:rFonts w:asciiTheme="minorEastAsia" w:hAnsiTheme="minorEastAsia"/>
                <w:sz w:val="24"/>
                <w:szCs w:val="24"/>
              </w:rPr>
              <w:t>・市町村農業委員会に対する業務支援及び研修の実施</w:t>
            </w:r>
            <w:r>
              <w:rPr>
                <w:rFonts w:asciiTheme="minorEastAsia" w:hAnsiTheme="minorEastAsia" w:hint="eastAsia"/>
                <w:sz w:val="24"/>
                <w:szCs w:val="24"/>
              </w:rPr>
              <w:t xml:space="preserve">　　</w:t>
            </w:r>
          </w:p>
          <w:p w14:paraId="7440EBE8" w14:textId="77777777" w:rsidR="006C687D" w:rsidRDefault="005413D9">
            <w:pPr>
              <w:spacing w:line="280" w:lineRule="exact"/>
              <w:ind w:firstLineChars="100" w:firstLine="240"/>
              <w:rPr>
                <w:rFonts w:asciiTheme="minorEastAsia" w:hAnsiTheme="minorEastAsia"/>
                <w:sz w:val="24"/>
                <w:szCs w:val="24"/>
              </w:rPr>
            </w:pPr>
            <w:r>
              <w:rPr>
                <w:rFonts w:asciiTheme="minorEastAsia" w:hAnsiTheme="minorEastAsia"/>
                <w:sz w:val="24"/>
                <w:szCs w:val="24"/>
              </w:rPr>
              <w:t>・市町村農業委員会相互の連絡・調整</w:t>
            </w:r>
            <w:r>
              <w:rPr>
                <w:rFonts w:asciiTheme="minorEastAsia" w:hAnsiTheme="minorEastAsia"/>
                <w:sz w:val="24"/>
                <w:szCs w:val="24"/>
              </w:rPr>
              <w:br/>
              <w:t xml:space="preserve">　・認定農業者や農業法人等農業の担い手の育成・支援　　</w:t>
            </w:r>
          </w:p>
        </w:tc>
      </w:tr>
    </w:tbl>
    <w:p w14:paraId="1820CACD" w14:textId="77777777" w:rsidR="006C687D" w:rsidRDefault="006C687D">
      <w:pPr>
        <w:spacing w:line="280" w:lineRule="exact"/>
        <w:rPr>
          <w:rFonts w:eastAsia="Mincho"/>
          <w:sz w:val="24"/>
        </w:rPr>
      </w:pPr>
    </w:p>
    <w:p w14:paraId="3D10E33B" w14:textId="77777777" w:rsidR="006C687D" w:rsidRDefault="005413D9">
      <w:pPr>
        <w:spacing w:line="280" w:lineRule="exact"/>
        <w:rPr>
          <w:rFonts w:asciiTheme="majorEastAsia" w:eastAsiaTheme="majorEastAsia" w:hAnsiTheme="majorEastAsia"/>
          <w:b/>
          <w:bCs/>
          <w:sz w:val="24"/>
        </w:rPr>
      </w:pPr>
      <w:r>
        <w:rPr>
          <w:rFonts w:asciiTheme="majorEastAsia" w:eastAsiaTheme="majorEastAsia" w:hAnsiTheme="majorEastAsia" w:hint="eastAsia"/>
          <w:b/>
          <w:bCs/>
          <w:sz w:val="24"/>
        </w:rPr>
        <w:t>３　受験資格</w:t>
      </w:r>
    </w:p>
    <w:p w14:paraId="4BEA1038" w14:textId="77F061CC" w:rsidR="006C687D" w:rsidRDefault="007369A7">
      <w:pPr>
        <w:spacing w:line="280" w:lineRule="exact"/>
        <w:ind w:leftChars="100" w:left="210" w:firstLineChars="100" w:firstLine="240"/>
        <w:rPr>
          <w:rFonts w:asciiTheme="minorEastAsia" w:hAnsiTheme="minorEastAsia"/>
          <w:sz w:val="24"/>
        </w:rPr>
      </w:pPr>
      <w:r>
        <w:rPr>
          <w:rFonts w:eastAsia="Mincho" w:hint="eastAsia"/>
          <w:sz w:val="24"/>
          <w:u w:val="single"/>
        </w:rPr>
        <w:t>昭和５７</w:t>
      </w:r>
      <w:r w:rsidR="005413D9">
        <w:rPr>
          <w:rFonts w:eastAsia="Mincho" w:hint="eastAsia"/>
          <w:sz w:val="24"/>
          <w:u w:val="single"/>
        </w:rPr>
        <w:t>年（１９</w:t>
      </w:r>
      <w:r>
        <w:rPr>
          <w:rFonts w:eastAsia="Mincho" w:hint="eastAsia"/>
          <w:sz w:val="24"/>
          <w:u w:val="single"/>
        </w:rPr>
        <w:t>８２</w:t>
      </w:r>
      <w:r w:rsidR="005413D9">
        <w:rPr>
          <w:rFonts w:eastAsia="Mincho" w:hint="eastAsia"/>
          <w:sz w:val="24"/>
          <w:u w:val="single"/>
        </w:rPr>
        <w:t>年）４月２日以降に生まれた人（採用日に満</w:t>
      </w:r>
      <w:r>
        <w:rPr>
          <w:rFonts w:eastAsia="Mincho" w:hint="eastAsia"/>
          <w:sz w:val="24"/>
          <w:u w:val="single"/>
        </w:rPr>
        <w:t>４５</w:t>
      </w:r>
      <w:r w:rsidR="005413D9">
        <w:rPr>
          <w:rFonts w:eastAsia="Mincho" w:hint="eastAsia"/>
          <w:sz w:val="24"/>
          <w:u w:val="single"/>
        </w:rPr>
        <w:t>歳未満の人）</w:t>
      </w:r>
      <w:r w:rsidR="005413D9">
        <w:rPr>
          <w:rFonts w:eastAsia="Mincho" w:hint="eastAsia"/>
          <w:sz w:val="24"/>
        </w:rPr>
        <w:t>で、学校教育法による</w:t>
      </w:r>
      <w:r w:rsidR="009607B1">
        <w:rPr>
          <w:rFonts w:eastAsia="Mincho" w:hint="eastAsia"/>
          <w:sz w:val="24"/>
        </w:rPr>
        <w:t>高等学校・</w:t>
      </w:r>
      <w:r w:rsidR="005413D9">
        <w:rPr>
          <w:rFonts w:eastAsia="Mincho" w:hint="eastAsia"/>
          <w:sz w:val="24"/>
        </w:rPr>
        <w:t>専修学校・高等専門学校・短期大学・大学・大学院を卒業した人又は令和９年（２０２７年）３月までに卒業見込みの人。（これと同等の資格があると認め</w:t>
      </w:r>
      <w:r w:rsidR="005413D9">
        <w:rPr>
          <w:rFonts w:asciiTheme="minorEastAsia" w:hAnsiTheme="minorEastAsia" w:hint="eastAsia"/>
          <w:sz w:val="24"/>
        </w:rPr>
        <w:t>られる人を含む。）</w:t>
      </w:r>
    </w:p>
    <w:p w14:paraId="6D7D209D" w14:textId="77777777" w:rsidR="006C687D" w:rsidRDefault="006C687D">
      <w:pPr>
        <w:spacing w:line="280" w:lineRule="exact"/>
        <w:ind w:leftChars="100" w:left="210" w:firstLineChars="100" w:firstLine="240"/>
        <w:rPr>
          <w:rFonts w:asciiTheme="minorEastAsia" w:hAnsiTheme="minorEastAsia"/>
          <w:sz w:val="24"/>
        </w:rPr>
      </w:pPr>
    </w:p>
    <w:p w14:paraId="745912EE" w14:textId="77777777" w:rsidR="006C687D" w:rsidRDefault="005413D9">
      <w:pPr>
        <w:spacing w:line="280" w:lineRule="exact"/>
        <w:ind w:firstLineChars="200" w:firstLine="480"/>
        <w:rPr>
          <w:rFonts w:eastAsia="Mincho"/>
          <w:sz w:val="24"/>
        </w:rPr>
      </w:pPr>
      <w:r>
        <w:rPr>
          <w:rFonts w:eastAsia="Mincho" w:hint="eastAsia"/>
          <w:sz w:val="24"/>
        </w:rPr>
        <w:t>但し、次のいずれかに該当する人は、受験できません。</w:t>
      </w:r>
    </w:p>
    <w:p w14:paraId="183823E2" w14:textId="77777777" w:rsidR="006C687D" w:rsidRDefault="005413D9">
      <w:pPr>
        <w:pStyle w:val="1"/>
        <w:numPr>
          <w:ilvl w:val="0"/>
          <w:numId w:val="1"/>
        </w:numPr>
        <w:spacing w:line="280" w:lineRule="exact"/>
        <w:ind w:leftChars="0"/>
        <w:rPr>
          <w:sz w:val="24"/>
          <w:szCs w:val="24"/>
        </w:rPr>
      </w:pPr>
      <w:r>
        <w:rPr>
          <w:rFonts w:hint="eastAsia"/>
          <w:sz w:val="24"/>
          <w:szCs w:val="24"/>
        </w:rPr>
        <w:t>拘禁刑以上の刑に処せられ、その執行を終わるまで又はその執行を受けることがなくなるまでの人</w:t>
      </w:r>
    </w:p>
    <w:p w14:paraId="3CC54C79" w14:textId="77777777" w:rsidR="006C687D" w:rsidRDefault="005413D9">
      <w:pPr>
        <w:pStyle w:val="1"/>
        <w:numPr>
          <w:ilvl w:val="0"/>
          <w:numId w:val="1"/>
        </w:numPr>
        <w:spacing w:line="280" w:lineRule="exact"/>
        <w:ind w:leftChars="0"/>
        <w:rPr>
          <w:sz w:val="24"/>
          <w:szCs w:val="24"/>
        </w:rPr>
      </w:pPr>
      <w:r>
        <w:rPr>
          <w:rFonts w:hint="eastAsia"/>
          <w:sz w:val="24"/>
          <w:szCs w:val="24"/>
        </w:rPr>
        <w:t>日本国憲法施行の日以後において、日本国憲法又はその下に成立した政府を暴力で破壊することを主張する政党その他団体を結成し、又はこれに加入した人</w:t>
      </w:r>
    </w:p>
    <w:p w14:paraId="7813A0B6" w14:textId="77777777" w:rsidR="006C687D" w:rsidRDefault="006C687D">
      <w:pPr>
        <w:pStyle w:val="1"/>
        <w:spacing w:line="280" w:lineRule="exact"/>
        <w:ind w:leftChars="0" w:left="2040"/>
        <w:rPr>
          <w:rFonts w:eastAsia="Mincho"/>
          <w:sz w:val="24"/>
        </w:rPr>
      </w:pPr>
    </w:p>
    <w:p w14:paraId="24094F65" w14:textId="77777777" w:rsidR="006C687D" w:rsidRDefault="005413D9">
      <w:pPr>
        <w:spacing w:line="280" w:lineRule="exact"/>
        <w:rPr>
          <w:rFonts w:asciiTheme="majorEastAsia" w:eastAsiaTheme="majorEastAsia" w:hAnsiTheme="majorEastAsia"/>
          <w:b/>
          <w:bCs/>
          <w:sz w:val="24"/>
        </w:rPr>
      </w:pPr>
      <w:r>
        <w:rPr>
          <w:rFonts w:asciiTheme="majorEastAsia" w:eastAsiaTheme="majorEastAsia" w:hAnsiTheme="majorEastAsia" w:hint="eastAsia"/>
          <w:b/>
          <w:bCs/>
          <w:sz w:val="24"/>
        </w:rPr>
        <w:t>４　試験日時及び会場</w:t>
      </w:r>
    </w:p>
    <w:tbl>
      <w:tblPr>
        <w:tblStyle w:val="aa"/>
        <w:tblW w:w="8782" w:type="dxa"/>
        <w:tblInd w:w="279" w:type="dxa"/>
        <w:tblLayout w:type="fixed"/>
        <w:tblLook w:val="04A0" w:firstRow="1" w:lastRow="0" w:firstColumn="1" w:lastColumn="0" w:noHBand="0" w:noVBand="1"/>
      </w:tblPr>
      <w:tblGrid>
        <w:gridCol w:w="2053"/>
        <w:gridCol w:w="4561"/>
        <w:gridCol w:w="2168"/>
      </w:tblGrid>
      <w:tr w:rsidR="006C687D" w14:paraId="0E76B6F0" w14:textId="77777777">
        <w:trPr>
          <w:tblHeader/>
        </w:trPr>
        <w:tc>
          <w:tcPr>
            <w:tcW w:w="2053" w:type="dxa"/>
          </w:tcPr>
          <w:p w14:paraId="1437911D" w14:textId="77777777" w:rsidR="006C687D" w:rsidRDefault="005413D9">
            <w:pPr>
              <w:spacing w:line="280" w:lineRule="exact"/>
              <w:jc w:val="center"/>
              <w:rPr>
                <w:rFonts w:eastAsia="Mincho"/>
                <w:sz w:val="24"/>
              </w:rPr>
            </w:pPr>
            <w:r>
              <w:rPr>
                <w:rFonts w:eastAsia="Mincho" w:hint="eastAsia"/>
                <w:sz w:val="24"/>
              </w:rPr>
              <w:t>試験</w:t>
            </w:r>
          </w:p>
        </w:tc>
        <w:tc>
          <w:tcPr>
            <w:tcW w:w="4561" w:type="dxa"/>
          </w:tcPr>
          <w:p w14:paraId="32C6BA96" w14:textId="77777777" w:rsidR="006C687D" w:rsidRDefault="005413D9">
            <w:pPr>
              <w:spacing w:line="280" w:lineRule="exact"/>
              <w:jc w:val="center"/>
              <w:rPr>
                <w:rFonts w:eastAsia="Mincho"/>
                <w:sz w:val="24"/>
              </w:rPr>
            </w:pPr>
            <w:r>
              <w:rPr>
                <w:rFonts w:eastAsia="Mincho" w:hint="eastAsia"/>
                <w:sz w:val="24"/>
              </w:rPr>
              <w:t>日時</w:t>
            </w:r>
          </w:p>
        </w:tc>
        <w:tc>
          <w:tcPr>
            <w:tcW w:w="2168" w:type="dxa"/>
          </w:tcPr>
          <w:p w14:paraId="0CF0D70D" w14:textId="77777777" w:rsidR="006C687D" w:rsidRDefault="005413D9">
            <w:pPr>
              <w:spacing w:line="280" w:lineRule="exact"/>
              <w:jc w:val="center"/>
              <w:rPr>
                <w:rFonts w:eastAsia="Mincho"/>
                <w:sz w:val="24"/>
              </w:rPr>
            </w:pPr>
            <w:r>
              <w:rPr>
                <w:rFonts w:eastAsia="Mincho" w:hint="eastAsia"/>
                <w:sz w:val="24"/>
              </w:rPr>
              <w:t>会場</w:t>
            </w:r>
          </w:p>
        </w:tc>
      </w:tr>
      <w:tr w:rsidR="006C687D" w14:paraId="581663FC" w14:textId="77777777">
        <w:tc>
          <w:tcPr>
            <w:tcW w:w="2053" w:type="dxa"/>
          </w:tcPr>
          <w:p w14:paraId="7B54C4EA" w14:textId="77777777" w:rsidR="006C687D" w:rsidRDefault="005413D9">
            <w:pPr>
              <w:spacing w:line="280" w:lineRule="exact"/>
              <w:rPr>
                <w:rFonts w:eastAsia="Mincho"/>
                <w:sz w:val="24"/>
              </w:rPr>
            </w:pPr>
            <w:r>
              <w:rPr>
                <w:rFonts w:eastAsia="Mincho" w:hint="eastAsia"/>
                <w:sz w:val="24"/>
              </w:rPr>
              <w:t>第１次試験</w:t>
            </w:r>
          </w:p>
        </w:tc>
        <w:tc>
          <w:tcPr>
            <w:tcW w:w="4561" w:type="dxa"/>
          </w:tcPr>
          <w:p w14:paraId="7E1339E4" w14:textId="77777777" w:rsidR="006C687D" w:rsidRDefault="005413D9">
            <w:pPr>
              <w:spacing w:line="280" w:lineRule="exact"/>
              <w:rPr>
                <w:rFonts w:asciiTheme="minorEastAsia" w:hAnsiTheme="minorEastAsia"/>
                <w:sz w:val="24"/>
              </w:rPr>
            </w:pPr>
            <w:r>
              <w:rPr>
                <w:rFonts w:asciiTheme="minorEastAsia" w:hAnsiTheme="minorEastAsia" w:hint="eastAsia"/>
                <w:sz w:val="24"/>
              </w:rPr>
              <w:t>令和８年９月２０日（日）</w:t>
            </w:r>
          </w:p>
          <w:p w14:paraId="42A0EDD1" w14:textId="77777777" w:rsidR="006C687D" w:rsidRDefault="005413D9">
            <w:pPr>
              <w:spacing w:line="280" w:lineRule="exact"/>
              <w:rPr>
                <w:rFonts w:asciiTheme="minorEastAsia" w:hAnsiTheme="minorEastAsia"/>
                <w:sz w:val="24"/>
              </w:rPr>
            </w:pPr>
            <w:r>
              <w:rPr>
                <w:rFonts w:asciiTheme="minorEastAsia" w:hAnsiTheme="minorEastAsia" w:hint="eastAsia"/>
                <w:sz w:val="24"/>
              </w:rPr>
              <w:t xml:space="preserve">　・受付　　　　　　　8:30～9:00</w:t>
            </w:r>
          </w:p>
          <w:p w14:paraId="32D04CDC" w14:textId="77777777" w:rsidR="006C687D" w:rsidRDefault="005413D9">
            <w:pPr>
              <w:spacing w:line="280" w:lineRule="exact"/>
              <w:rPr>
                <w:rFonts w:asciiTheme="minorEastAsia" w:hAnsiTheme="minorEastAsia"/>
                <w:sz w:val="24"/>
              </w:rPr>
            </w:pPr>
            <w:r>
              <w:rPr>
                <w:rFonts w:asciiTheme="minorEastAsia" w:hAnsiTheme="minorEastAsia" w:hint="eastAsia"/>
                <w:sz w:val="24"/>
              </w:rPr>
              <w:t xml:space="preserve">　・受験者入室　　　　9:00～9:25</w:t>
            </w:r>
          </w:p>
          <w:p w14:paraId="7C2156E8" w14:textId="77777777" w:rsidR="006C687D" w:rsidRDefault="005413D9">
            <w:pPr>
              <w:spacing w:line="280" w:lineRule="exact"/>
              <w:rPr>
                <w:rFonts w:asciiTheme="minorEastAsia" w:hAnsiTheme="minorEastAsia"/>
                <w:sz w:val="24"/>
              </w:rPr>
            </w:pPr>
            <w:r>
              <w:rPr>
                <w:rFonts w:asciiTheme="minorEastAsia" w:hAnsiTheme="minorEastAsia" w:hint="eastAsia"/>
                <w:sz w:val="24"/>
              </w:rPr>
              <w:t xml:space="preserve">　・試験説明　　　　　9:25～9:30</w:t>
            </w:r>
          </w:p>
          <w:p w14:paraId="260FEAF5" w14:textId="77777777" w:rsidR="006C687D" w:rsidRDefault="005413D9">
            <w:pPr>
              <w:spacing w:line="280" w:lineRule="exact"/>
              <w:rPr>
                <w:rFonts w:asciiTheme="minorEastAsia" w:hAnsiTheme="minorEastAsia"/>
                <w:sz w:val="24"/>
              </w:rPr>
            </w:pPr>
            <w:r>
              <w:rPr>
                <w:rFonts w:asciiTheme="minorEastAsia" w:hAnsiTheme="minorEastAsia" w:hint="eastAsia"/>
                <w:sz w:val="24"/>
              </w:rPr>
              <w:t xml:space="preserve">　・試験　　　</w:t>
            </w:r>
          </w:p>
          <w:p w14:paraId="4BB58967" w14:textId="77777777" w:rsidR="006C687D" w:rsidRDefault="005413D9">
            <w:pPr>
              <w:spacing w:line="280" w:lineRule="exact"/>
              <w:rPr>
                <w:rFonts w:asciiTheme="minorEastAsia" w:hAnsiTheme="minorEastAsia"/>
                <w:sz w:val="24"/>
              </w:rPr>
            </w:pPr>
            <w:r>
              <w:rPr>
                <w:rFonts w:asciiTheme="minorEastAsia" w:hAnsiTheme="minorEastAsia" w:hint="eastAsia"/>
                <w:sz w:val="24"/>
              </w:rPr>
              <w:t xml:space="preserve">　　　一般教養試験 　9:30～11:30</w:t>
            </w:r>
          </w:p>
          <w:p w14:paraId="0E650A70" w14:textId="77777777" w:rsidR="006C687D" w:rsidRDefault="005413D9">
            <w:pPr>
              <w:spacing w:line="280" w:lineRule="exact"/>
              <w:rPr>
                <w:rFonts w:asciiTheme="minorEastAsia" w:hAnsiTheme="minorEastAsia"/>
                <w:sz w:val="24"/>
              </w:rPr>
            </w:pPr>
            <w:r>
              <w:rPr>
                <w:rFonts w:asciiTheme="minorEastAsia" w:hAnsiTheme="minorEastAsia" w:hint="eastAsia"/>
                <w:sz w:val="24"/>
              </w:rPr>
              <w:t xml:space="preserve">　　　適性試験　　　11:40～12:00</w:t>
            </w:r>
          </w:p>
          <w:p w14:paraId="554E323E" w14:textId="77777777" w:rsidR="006C687D" w:rsidRDefault="005413D9">
            <w:pPr>
              <w:spacing w:line="280" w:lineRule="exact"/>
              <w:rPr>
                <w:rFonts w:asciiTheme="minorEastAsia" w:hAnsiTheme="minorEastAsia"/>
                <w:sz w:val="24"/>
              </w:rPr>
            </w:pPr>
            <w:r>
              <w:rPr>
                <w:rFonts w:asciiTheme="minorEastAsia" w:hAnsiTheme="minorEastAsia" w:hint="eastAsia"/>
                <w:sz w:val="24"/>
              </w:rPr>
              <w:t xml:space="preserve">　・昼食休憩　　　　12:00～13:00</w:t>
            </w:r>
          </w:p>
          <w:p w14:paraId="33EA6045" w14:textId="77777777" w:rsidR="006C687D" w:rsidRDefault="005413D9">
            <w:pPr>
              <w:spacing w:line="280" w:lineRule="exact"/>
              <w:rPr>
                <w:rFonts w:asciiTheme="minorEastAsia" w:hAnsiTheme="minorEastAsia"/>
                <w:sz w:val="24"/>
              </w:rPr>
            </w:pPr>
            <w:r>
              <w:rPr>
                <w:rFonts w:asciiTheme="minorEastAsia" w:hAnsiTheme="minorEastAsia" w:hint="eastAsia"/>
                <w:sz w:val="24"/>
              </w:rPr>
              <w:t xml:space="preserve">　・試験</w:t>
            </w:r>
          </w:p>
          <w:p w14:paraId="417C188C" w14:textId="77777777" w:rsidR="006C687D" w:rsidRDefault="005413D9">
            <w:pPr>
              <w:spacing w:line="280" w:lineRule="exact"/>
              <w:rPr>
                <w:rFonts w:asciiTheme="minorEastAsia" w:hAnsiTheme="minorEastAsia"/>
                <w:sz w:val="24"/>
              </w:rPr>
            </w:pPr>
            <w:r>
              <w:rPr>
                <w:rFonts w:asciiTheme="minorEastAsia" w:hAnsiTheme="minorEastAsia" w:hint="eastAsia"/>
                <w:sz w:val="24"/>
              </w:rPr>
              <w:t xml:space="preserve">　　　論文試験　　　13:00～14:00</w:t>
            </w:r>
          </w:p>
          <w:p w14:paraId="50C698C3" w14:textId="77777777" w:rsidR="006C687D" w:rsidRDefault="005413D9">
            <w:pPr>
              <w:spacing w:line="280" w:lineRule="exact"/>
              <w:rPr>
                <w:rFonts w:eastAsia="Mincho"/>
                <w:sz w:val="24"/>
              </w:rPr>
            </w:pPr>
            <w:r>
              <w:rPr>
                <w:rFonts w:asciiTheme="minorEastAsia" w:hAnsiTheme="minorEastAsia" w:hint="eastAsia"/>
                <w:sz w:val="24"/>
              </w:rPr>
              <w:t xml:space="preserve">　・終了　　　　　　14:00</w:t>
            </w:r>
          </w:p>
        </w:tc>
        <w:tc>
          <w:tcPr>
            <w:tcW w:w="2168" w:type="dxa"/>
          </w:tcPr>
          <w:p w14:paraId="6DDF4BE0" w14:textId="64D8D0CA" w:rsidR="006C687D" w:rsidRDefault="006C687D">
            <w:pPr>
              <w:spacing w:line="280" w:lineRule="exact"/>
              <w:rPr>
                <w:rFonts w:asciiTheme="minorEastAsia" w:hAnsiTheme="minorEastAsia"/>
                <w:sz w:val="24"/>
              </w:rPr>
            </w:pPr>
          </w:p>
          <w:p w14:paraId="2A6EC4D1" w14:textId="77777777" w:rsidR="006C687D" w:rsidRDefault="005413D9">
            <w:pPr>
              <w:spacing w:line="280" w:lineRule="exact"/>
              <w:rPr>
                <w:rFonts w:asciiTheme="minorEastAsia" w:hAnsiTheme="minorEastAsia"/>
                <w:sz w:val="24"/>
              </w:rPr>
            </w:pPr>
            <w:r>
              <w:rPr>
                <w:rFonts w:asciiTheme="minorEastAsia" w:hAnsiTheme="minorEastAsia"/>
                <w:sz w:val="24"/>
              </w:rPr>
              <w:t>長野市</w:t>
            </w:r>
            <w:r>
              <w:rPr>
                <w:rFonts w:asciiTheme="minorEastAsia" w:hAnsiTheme="minorEastAsia" w:hint="eastAsia"/>
                <w:sz w:val="24"/>
              </w:rPr>
              <w:t>北石堂町1177-3</w:t>
            </w:r>
          </w:p>
          <w:p w14:paraId="768143E3" w14:textId="77777777" w:rsidR="006C687D" w:rsidRDefault="005413D9">
            <w:pPr>
              <w:spacing w:line="280" w:lineRule="exact"/>
              <w:rPr>
                <w:rFonts w:asciiTheme="minorEastAsia" w:hAnsiTheme="minorEastAsia"/>
                <w:sz w:val="24"/>
              </w:rPr>
            </w:pPr>
            <w:r>
              <w:rPr>
                <w:rFonts w:asciiTheme="minorEastAsia" w:hAnsiTheme="minorEastAsia" w:hint="eastAsia"/>
                <w:sz w:val="24"/>
              </w:rPr>
              <w:t>JA長野県ビル1</w:t>
            </w:r>
            <w:r>
              <w:rPr>
                <w:rFonts w:asciiTheme="minorEastAsia" w:hAnsiTheme="minorEastAsia"/>
                <w:sz w:val="24"/>
              </w:rPr>
              <w:t>2</w:t>
            </w:r>
            <w:r>
              <w:rPr>
                <w:rFonts w:asciiTheme="minorEastAsia" w:hAnsiTheme="minorEastAsia" w:hint="eastAsia"/>
                <w:sz w:val="24"/>
              </w:rPr>
              <w:t>階「1</w:t>
            </w:r>
            <w:r>
              <w:rPr>
                <w:rFonts w:asciiTheme="minorEastAsia" w:hAnsiTheme="minorEastAsia"/>
                <w:sz w:val="24"/>
              </w:rPr>
              <w:t>2</w:t>
            </w:r>
            <w:r>
              <w:rPr>
                <w:rFonts w:asciiTheme="minorEastAsia" w:hAnsiTheme="minorEastAsia" w:hint="eastAsia"/>
                <w:sz w:val="24"/>
              </w:rPr>
              <w:t>A」会議室</w:t>
            </w:r>
          </w:p>
        </w:tc>
      </w:tr>
      <w:tr w:rsidR="006C687D" w14:paraId="5CBFEB72" w14:textId="77777777">
        <w:tc>
          <w:tcPr>
            <w:tcW w:w="2053" w:type="dxa"/>
          </w:tcPr>
          <w:p w14:paraId="6E069296" w14:textId="77777777" w:rsidR="006C687D" w:rsidRDefault="005413D9">
            <w:pPr>
              <w:spacing w:line="300" w:lineRule="exact"/>
              <w:rPr>
                <w:rFonts w:eastAsia="Mincho"/>
                <w:sz w:val="24"/>
              </w:rPr>
            </w:pPr>
            <w:r>
              <w:rPr>
                <w:rFonts w:eastAsia="Mincho" w:hint="eastAsia"/>
                <w:sz w:val="24"/>
              </w:rPr>
              <w:lastRenderedPageBreak/>
              <w:t>第２次試験</w:t>
            </w:r>
          </w:p>
        </w:tc>
        <w:tc>
          <w:tcPr>
            <w:tcW w:w="4561" w:type="dxa"/>
          </w:tcPr>
          <w:p w14:paraId="0D326EBE" w14:textId="77777777" w:rsidR="006C687D" w:rsidRDefault="005413D9">
            <w:pPr>
              <w:spacing w:line="300" w:lineRule="exact"/>
              <w:rPr>
                <w:rFonts w:eastAsia="Mincho"/>
                <w:sz w:val="24"/>
              </w:rPr>
            </w:pPr>
            <w:r>
              <w:rPr>
                <w:rFonts w:eastAsia="Mincho" w:hint="eastAsia"/>
                <w:sz w:val="24"/>
              </w:rPr>
              <w:t>令和８年１０月下旬予定</w:t>
            </w:r>
          </w:p>
          <w:p w14:paraId="62CF3860" w14:textId="77777777" w:rsidR="006C687D" w:rsidRDefault="005413D9">
            <w:pPr>
              <w:spacing w:line="300" w:lineRule="exact"/>
              <w:rPr>
                <w:rFonts w:eastAsia="Mincho"/>
                <w:sz w:val="20"/>
                <w:szCs w:val="20"/>
              </w:rPr>
            </w:pPr>
            <w:r>
              <w:rPr>
                <w:rFonts w:eastAsia="Mincho" w:hint="eastAsia"/>
                <w:sz w:val="20"/>
                <w:szCs w:val="20"/>
              </w:rPr>
              <w:t>（第１次試験合格者に文書で通知します。）</w:t>
            </w:r>
          </w:p>
        </w:tc>
        <w:tc>
          <w:tcPr>
            <w:tcW w:w="2168" w:type="dxa"/>
          </w:tcPr>
          <w:p w14:paraId="42B2B469" w14:textId="77777777" w:rsidR="006C687D" w:rsidRDefault="005413D9">
            <w:pPr>
              <w:spacing w:line="300" w:lineRule="exact"/>
              <w:rPr>
                <w:rFonts w:eastAsia="Mincho"/>
                <w:sz w:val="24"/>
              </w:rPr>
            </w:pPr>
            <w:r>
              <w:rPr>
                <w:rFonts w:eastAsia="Mincho" w:hint="eastAsia"/>
                <w:sz w:val="24"/>
              </w:rPr>
              <w:t>長野市内</w:t>
            </w:r>
            <w:r>
              <w:rPr>
                <w:rFonts w:eastAsia="Mincho" w:hint="eastAsia"/>
                <w:sz w:val="20"/>
                <w:szCs w:val="20"/>
              </w:rPr>
              <w:t>（第１次試験合格者に文書で通知します。）</w:t>
            </w:r>
          </w:p>
        </w:tc>
      </w:tr>
    </w:tbl>
    <w:p w14:paraId="49B8634F" w14:textId="77777777" w:rsidR="006C687D" w:rsidRDefault="005413D9">
      <w:pPr>
        <w:spacing w:line="300" w:lineRule="exact"/>
        <w:rPr>
          <w:rFonts w:eastAsia="Mincho"/>
          <w:sz w:val="20"/>
          <w:szCs w:val="20"/>
        </w:rPr>
      </w:pPr>
      <w:r>
        <w:rPr>
          <w:rFonts w:eastAsia="Mincho" w:hint="eastAsia"/>
          <w:sz w:val="20"/>
          <w:szCs w:val="20"/>
        </w:rPr>
        <w:t xml:space="preserve">　　※第２次試験については、合格者のみ実施します。</w:t>
      </w:r>
    </w:p>
    <w:p w14:paraId="41C6A0F2" w14:textId="77777777" w:rsidR="006C687D" w:rsidRDefault="005413D9">
      <w:pPr>
        <w:spacing w:line="300" w:lineRule="exact"/>
        <w:rPr>
          <w:rFonts w:eastAsia="Mincho"/>
          <w:sz w:val="20"/>
          <w:szCs w:val="20"/>
        </w:rPr>
      </w:pPr>
      <w:r>
        <w:rPr>
          <w:rFonts w:eastAsia="Mincho" w:hint="eastAsia"/>
          <w:sz w:val="20"/>
          <w:szCs w:val="20"/>
        </w:rPr>
        <w:t xml:space="preserve">　　※第１次試験当日の持ち物は、受験票、鉛筆（ＨＢ）、消しゴム、鉛筆削りです。</w:t>
      </w:r>
    </w:p>
    <w:p w14:paraId="7C19362F" w14:textId="77777777" w:rsidR="006C687D" w:rsidRDefault="005413D9">
      <w:pPr>
        <w:spacing w:line="300" w:lineRule="exact"/>
        <w:ind w:left="400" w:hangingChars="200" w:hanging="400"/>
        <w:rPr>
          <w:rFonts w:eastAsia="Mincho"/>
          <w:sz w:val="20"/>
          <w:szCs w:val="20"/>
        </w:rPr>
      </w:pPr>
      <w:r>
        <w:rPr>
          <w:rFonts w:eastAsia="Mincho" w:hint="eastAsia"/>
          <w:sz w:val="20"/>
          <w:szCs w:val="20"/>
        </w:rPr>
        <w:t xml:space="preserve">　　※試験会場には自家用車の駐車はできませんので、バス、電車等をご利用ください。なお、公共交通機関の遅れにより遅刻した場合には、交通機関が発行する延着証明書の提出等により所定の時間を変更して受験できます。</w:t>
      </w:r>
    </w:p>
    <w:p w14:paraId="6E4093D8" w14:textId="77777777" w:rsidR="006C687D" w:rsidRDefault="005413D9">
      <w:pPr>
        <w:spacing w:line="300" w:lineRule="exact"/>
        <w:ind w:left="400" w:hangingChars="200" w:hanging="400"/>
        <w:rPr>
          <w:rFonts w:eastAsia="Mincho"/>
          <w:sz w:val="20"/>
          <w:szCs w:val="20"/>
        </w:rPr>
      </w:pPr>
      <w:r>
        <w:rPr>
          <w:rFonts w:eastAsia="Mincho" w:hint="eastAsia"/>
          <w:sz w:val="20"/>
          <w:szCs w:val="20"/>
        </w:rPr>
        <w:t xml:space="preserve">　　※第１次試験合格者には、医療機関で受診した健康診断書及び履歴書を提出していただきます。</w:t>
      </w:r>
    </w:p>
    <w:p w14:paraId="3E74BF87" w14:textId="77777777" w:rsidR="006C687D" w:rsidRDefault="006C687D">
      <w:pPr>
        <w:spacing w:line="300" w:lineRule="exact"/>
        <w:ind w:left="400" w:hangingChars="200" w:hanging="400"/>
        <w:rPr>
          <w:rFonts w:eastAsia="Mincho"/>
          <w:sz w:val="20"/>
          <w:szCs w:val="20"/>
        </w:rPr>
      </w:pPr>
    </w:p>
    <w:p w14:paraId="1FE473D7" w14:textId="77777777" w:rsidR="006C687D" w:rsidRDefault="005413D9">
      <w:pPr>
        <w:spacing w:line="300" w:lineRule="exact"/>
        <w:rPr>
          <w:rFonts w:asciiTheme="majorEastAsia" w:eastAsiaTheme="majorEastAsia" w:hAnsiTheme="majorEastAsia"/>
          <w:b/>
          <w:bCs/>
          <w:sz w:val="24"/>
        </w:rPr>
      </w:pPr>
      <w:r>
        <w:rPr>
          <w:rFonts w:asciiTheme="majorEastAsia" w:eastAsiaTheme="majorEastAsia" w:hAnsiTheme="majorEastAsia" w:hint="eastAsia"/>
          <w:b/>
          <w:bCs/>
          <w:sz w:val="24"/>
        </w:rPr>
        <w:t>５　試験の方法及び内容</w:t>
      </w:r>
    </w:p>
    <w:p w14:paraId="1A3CB1C2" w14:textId="77777777" w:rsidR="006C687D" w:rsidRDefault="005413D9">
      <w:pPr>
        <w:pStyle w:val="1"/>
        <w:numPr>
          <w:ilvl w:val="0"/>
          <w:numId w:val="2"/>
        </w:numPr>
        <w:spacing w:line="300" w:lineRule="exact"/>
        <w:ind w:leftChars="0"/>
        <w:rPr>
          <w:rFonts w:eastAsia="Mincho"/>
          <w:sz w:val="24"/>
        </w:rPr>
      </w:pPr>
      <w:r>
        <w:rPr>
          <w:rFonts w:eastAsia="Mincho" w:hint="eastAsia"/>
          <w:sz w:val="24"/>
        </w:rPr>
        <w:t>第１次試験</w:t>
      </w:r>
    </w:p>
    <w:tbl>
      <w:tblPr>
        <w:tblStyle w:val="aa"/>
        <w:tblW w:w="8782" w:type="dxa"/>
        <w:tblInd w:w="279" w:type="dxa"/>
        <w:tblLayout w:type="fixed"/>
        <w:tblLook w:val="04A0" w:firstRow="1" w:lastRow="0" w:firstColumn="1" w:lastColumn="0" w:noHBand="0" w:noVBand="1"/>
      </w:tblPr>
      <w:tblGrid>
        <w:gridCol w:w="3026"/>
        <w:gridCol w:w="5756"/>
      </w:tblGrid>
      <w:tr w:rsidR="006C687D" w14:paraId="4D68AE48" w14:textId="77777777">
        <w:tc>
          <w:tcPr>
            <w:tcW w:w="3026" w:type="dxa"/>
          </w:tcPr>
          <w:p w14:paraId="257C313A" w14:textId="77777777" w:rsidR="006C687D" w:rsidRDefault="005413D9">
            <w:pPr>
              <w:pStyle w:val="1"/>
              <w:spacing w:line="300" w:lineRule="exact"/>
              <w:ind w:leftChars="0" w:left="0"/>
              <w:jc w:val="center"/>
              <w:rPr>
                <w:rFonts w:eastAsia="Mincho"/>
                <w:sz w:val="24"/>
              </w:rPr>
            </w:pPr>
            <w:r>
              <w:rPr>
                <w:rFonts w:eastAsia="Mincho" w:hint="eastAsia"/>
                <w:sz w:val="24"/>
              </w:rPr>
              <w:t>試験</w:t>
            </w:r>
          </w:p>
        </w:tc>
        <w:tc>
          <w:tcPr>
            <w:tcW w:w="5756" w:type="dxa"/>
          </w:tcPr>
          <w:p w14:paraId="28793811" w14:textId="77777777" w:rsidR="006C687D" w:rsidRDefault="005413D9">
            <w:pPr>
              <w:pStyle w:val="1"/>
              <w:spacing w:line="300" w:lineRule="exact"/>
              <w:ind w:leftChars="0" w:left="0"/>
              <w:jc w:val="center"/>
              <w:rPr>
                <w:rFonts w:eastAsia="Mincho"/>
                <w:sz w:val="24"/>
              </w:rPr>
            </w:pPr>
            <w:r>
              <w:rPr>
                <w:rFonts w:eastAsia="Mincho" w:hint="eastAsia"/>
                <w:sz w:val="24"/>
              </w:rPr>
              <w:t>内容</w:t>
            </w:r>
          </w:p>
        </w:tc>
      </w:tr>
      <w:tr w:rsidR="006C687D" w14:paraId="39B3EC5B" w14:textId="77777777">
        <w:tc>
          <w:tcPr>
            <w:tcW w:w="3026" w:type="dxa"/>
          </w:tcPr>
          <w:p w14:paraId="43F2CC49" w14:textId="77777777" w:rsidR="006C687D" w:rsidRDefault="005413D9">
            <w:pPr>
              <w:pStyle w:val="1"/>
              <w:spacing w:line="300" w:lineRule="exact"/>
              <w:ind w:leftChars="0" w:left="0"/>
              <w:rPr>
                <w:rFonts w:asciiTheme="minorEastAsia" w:hAnsiTheme="minorEastAsia"/>
                <w:sz w:val="24"/>
              </w:rPr>
            </w:pPr>
            <w:r>
              <w:rPr>
                <w:rFonts w:asciiTheme="minorEastAsia" w:hAnsiTheme="minorEastAsia" w:hint="eastAsia"/>
                <w:sz w:val="24"/>
              </w:rPr>
              <w:t>一般教養試験</w:t>
            </w:r>
          </w:p>
          <w:p w14:paraId="5493D4F9" w14:textId="77777777" w:rsidR="006C687D" w:rsidRDefault="005413D9">
            <w:pPr>
              <w:pStyle w:val="1"/>
              <w:spacing w:line="300" w:lineRule="exact"/>
              <w:ind w:leftChars="0" w:left="0"/>
              <w:rPr>
                <w:rFonts w:asciiTheme="minorEastAsia" w:hAnsiTheme="minorEastAsia"/>
                <w:sz w:val="24"/>
              </w:rPr>
            </w:pPr>
            <w:r>
              <w:rPr>
                <w:rFonts w:asciiTheme="minorEastAsia" w:hAnsiTheme="minorEastAsia" w:hint="eastAsia"/>
                <w:sz w:val="24"/>
              </w:rPr>
              <w:t>（２時間）</w:t>
            </w:r>
          </w:p>
        </w:tc>
        <w:tc>
          <w:tcPr>
            <w:tcW w:w="5756" w:type="dxa"/>
          </w:tcPr>
          <w:p w14:paraId="465E4719" w14:textId="77777777" w:rsidR="006C687D" w:rsidRDefault="005413D9">
            <w:pPr>
              <w:pStyle w:val="1"/>
              <w:spacing w:line="300" w:lineRule="exact"/>
              <w:ind w:leftChars="0" w:left="0"/>
              <w:rPr>
                <w:rFonts w:eastAsia="Mincho"/>
                <w:sz w:val="24"/>
              </w:rPr>
            </w:pPr>
            <w:r>
              <w:rPr>
                <w:rFonts w:eastAsia="Mincho" w:hint="eastAsia"/>
                <w:sz w:val="24"/>
              </w:rPr>
              <w:t>高校卒業程度の一般教養に係る知識及び知能についての試験（解答数４０問）</w:t>
            </w:r>
          </w:p>
          <w:p w14:paraId="29DA607A" w14:textId="77777777" w:rsidR="006C687D" w:rsidRDefault="006C687D">
            <w:pPr>
              <w:pStyle w:val="1"/>
              <w:spacing w:line="300" w:lineRule="exact"/>
              <w:ind w:leftChars="0" w:left="0"/>
              <w:rPr>
                <w:rFonts w:eastAsia="Mincho"/>
                <w:sz w:val="24"/>
              </w:rPr>
            </w:pPr>
          </w:p>
        </w:tc>
      </w:tr>
      <w:tr w:rsidR="006C687D" w14:paraId="51F3C0CB" w14:textId="77777777">
        <w:tc>
          <w:tcPr>
            <w:tcW w:w="3026" w:type="dxa"/>
          </w:tcPr>
          <w:p w14:paraId="467F3633" w14:textId="77777777" w:rsidR="006C687D" w:rsidRDefault="005413D9">
            <w:pPr>
              <w:pStyle w:val="1"/>
              <w:spacing w:line="300" w:lineRule="exact"/>
              <w:ind w:leftChars="0" w:left="0"/>
              <w:rPr>
                <w:rFonts w:asciiTheme="minorEastAsia" w:hAnsiTheme="minorEastAsia"/>
                <w:sz w:val="24"/>
              </w:rPr>
            </w:pPr>
            <w:r>
              <w:rPr>
                <w:rFonts w:asciiTheme="minorEastAsia" w:hAnsiTheme="minorEastAsia" w:hint="eastAsia"/>
                <w:sz w:val="24"/>
              </w:rPr>
              <w:t>適性試験</w:t>
            </w:r>
          </w:p>
          <w:p w14:paraId="194F25E3" w14:textId="77777777" w:rsidR="006C687D" w:rsidRDefault="005413D9">
            <w:pPr>
              <w:pStyle w:val="1"/>
              <w:spacing w:line="300" w:lineRule="exact"/>
              <w:ind w:leftChars="0" w:left="0"/>
              <w:rPr>
                <w:rFonts w:asciiTheme="minorEastAsia" w:hAnsiTheme="minorEastAsia"/>
                <w:sz w:val="24"/>
              </w:rPr>
            </w:pPr>
            <w:r>
              <w:rPr>
                <w:rFonts w:asciiTheme="minorEastAsia" w:hAnsiTheme="minorEastAsia" w:hint="eastAsia"/>
                <w:sz w:val="24"/>
              </w:rPr>
              <w:t>（２０分）</w:t>
            </w:r>
          </w:p>
        </w:tc>
        <w:tc>
          <w:tcPr>
            <w:tcW w:w="5756" w:type="dxa"/>
          </w:tcPr>
          <w:p w14:paraId="0C6D2366" w14:textId="77777777" w:rsidR="006C687D" w:rsidRDefault="005413D9">
            <w:pPr>
              <w:pStyle w:val="1"/>
              <w:spacing w:line="300" w:lineRule="exact"/>
              <w:ind w:leftChars="0" w:left="0"/>
              <w:rPr>
                <w:rFonts w:eastAsia="Mincho"/>
                <w:sz w:val="24"/>
              </w:rPr>
            </w:pPr>
            <w:r>
              <w:rPr>
                <w:rFonts w:eastAsia="Mincho" w:hint="eastAsia"/>
                <w:sz w:val="24"/>
              </w:rPr>
              <w:t>一般性格診断検査</w:t>
            </w:r>
          </w:p>
        </w:tc>
      </w:tr>
      <w:tr w:rsidR="006C687D" w14:paraId="1FBA811E" w14:textId="77777777">
        <w:tc>
          <w:tcPr>
            <w:tcW w:w="3026" w:type="dxa"/>
          </w:tcPr>
          <w:p w14:paraId="0F380331" w14:textId="77777777" w:rsidR="006C687D" w:rsidRDefault="005413D9">
            <w:pPr>
              <w:pStyle w:val="1"/>
              <w:spacing w:line="300" w:lineRule="exact"/>
              <w:ind w:leftChars="0" w:left="0"/>
              <w:rPr>
                <w:rFonts w:asciiTheme="minorEastAsia" w:hAnsiTheme="minorEastAsia"/>
                <w:sz w:val="24"/>
              </w:rPr>
            </w:pPr>
            <w:r>
              <w:rPr>
                <w:rFonts w:asciiTheme="minorEastAsia" w:hAnsiTheme="minorEastAsia" w:hint="eastAsia"/>
                <w:sz w:val="24"/>
              </w:rPr>
              <w:t>論文試験</w:t>
            </w:r>
          </w:p>
          <w:p w14:paraId="72DF214D" w14:textId="77777777" w:rsidR="006C687D" w:rsidRDefault="005413D9">
            <w:pPr>
              <w:pStyle w:val="1"/>
              <w:spacing w:line="300" w:lineRule="exact"/>
              <w:ind w:leftChars="0" w:left="0"/>
              <w:rPr>
                <w:rFonts w:asciiTheme="minorEastAsia" w:hAnsiTheme="minorEastAsia"/>
                <w:sz w:val="24"/>
              </w:rPr>
            </w:pPr>
            <w:r>
              <w:rPr>
                <w:rFonts w:asciiTheme="minorEastAsia" w:hAnsiTheme="minorEastAsia" w:hint="eastAsia"/>
                <w:sz w:val="24"/>
              </w:rPr>
              <w:t>（1時間）</w:t>
            </w:r>
          </w:p>
        </w:tc>
        <w:tc>
          <w:tcPr>
            <w:tcW w:w="5756" w:type="dxa"/>
          </w:tcPr>
          <w:p w14:paraId="750D7125" w14:textId="77777777" w:rsidR="006C687D" w:rsidRDefault="005413D9">
            <w:pPr>
              <w:pStyle w:val="1"/>
              <w:spacing w:line="300" w:lineRule="exact"/>
              <w:ind w:leftChars="0" w:left="0"/>
              <w:rPr>
                <w:rFonts w:eastAsia="Mincho"/>
                <w:sz w:val="24"/>
              </w:rPr>
            </w:pPr>
            <w:r>
              <w:rPr>
                <w:rFonts w:eastAsia="Mincho" w:hint="eastAsia"/>
                <w:sz w:val="24"/>
              </w:rPr>
              <w:t>農業一般に関する論文試験（与えられた課題について記述する）</w:t>
            </w:r>
          </w:p>
        </w:tc>
      </w:tr>
    </w:tbl>
    <w:p w14:paraId="50F82C4C" w14:textId="77777777" w:rsidR="006C687D" w:rsidRDefault="006C687D">
      <w:pPr>
        <w:pStyle w:val="1"/>
        <w:spacing w:line="300" w:lineRule="exact"/>
        <w:ind w:leftChars="0" w:left="600"/>
        <w:rPr>
          <w:rFonts w:eastAsia="Mincho"/>
          <w:sz w:val="24"/>
        </w:rPr>
      </w:pPr>
    </w:p>
    <w:p w14:paraId="5BC835A0" w14:textId="77777777" w:rsidR="006C687D" w:rsidRDefault="005413D9">
      <w:pPr>
        <w:pStyle w:val="1"/>
        <w:numPr>
          <w:ilvl w:val="0"/>
          <w:numId w:val="2"/>
        </w:numPr>
        <w:spacing w:line="300" w:lineRule="exact"/>
        <w:ind w:leftChars="0"/>
        <w:rPr>
          <w:rFonts w:eastAsia="Mincho"/>
          <w:sz w:val="24"/>
        </w:rPr>
      </w:pPr>
      <w:r>
        <w:rPr>
          <w:rFonts w:eastAsia="Mincho" w:hint="eastAsia"/>
          <w:sz w:val="24"/>
        </w:rPr>
        <w:t>第２次試験等（日程等については、第１次試験合格者に文書で通知します。）</w:t>
      </w:r>
    </w:p>
    <w:tbl>
      <w:tblPr>
        <w:tblStyle w:val="aa"/>
        <w:tblW w:w="8782" w:type="dxa"/>
        <w:tblInd w:w="279" w:type="dxa"/>
        <w:tblLayout w:type="fixed"/>
        <w:tblLook w:val="04A0" w:firstRow="1" w:lastRow="0" w:firstColumn="1" w:lastColumn="0" w:noHBand="0" w:noVBand="1"/>
      </w:tblPr>
      <w:tblGrid>
        <w:gridCol w:w="3118"/>
        <w:gridCol w:w="5664"/>
      </w:tblGrid>
      <w:tr w:rsidR="006C687D" w14:paraId="238D3882" w14:textId="77777777">
        <w:tc>
          <w:tcPr>
            <w:tcW w:w="3118" w:type="dxa"/>
          </w:tcPr>
          <w:p w14:paraId="2ABE290C" w14:textId="77777777" w:rsidR="006C687D" w:rsidRDefault="005413D9">
            <w:pPr>
              <w:spacing w:line="300" w:lineRule="exact"/>
              <w:jc w:val="center"/>
              <w:rPr>
                <w:rFonts w:eastAsia="Mincho"/>
                <w:sz w:val="24"/>
              </w:rPr>
            </w:pPr>
            <w:r>
              <w:rPr>
                <w:rFonts w:eastAsia="Mincho" w:hint="eastAsia"/>
                <w:sz w:val="24"/>
              </w:rPr>
              <w:t xml:space="preserve">　　試験</w:t>
            </w:r>
          </w:p>
        </w:tc>
        <w:tc>
          <w:tcPr>
            <w:tcW w:w="5664" w:type="dxa"/>
          </w:tcPr>
          <w:p w14:paraId="5C3976BE" w14:textId="77777777" w:rsidR="006C687D" w:rsidRDefault="005413D9">
            <w:pPr>
              <w:spacing w:line="300" w:lineRule="exact"/>
              <w:jc w:val="center"/>
              <w:rPr>
                <w:rFonts w:eastAsia="Mincho"/>
                <w:sz w:val="24"/>
              </w:rPr>
            </w:pPr>
            <w:r>
              <w:rPr>
                <w:rFonts w:eastAsia="Mincho" w:hint="eastAsia"/>
                <w:sz w:val="24"/>
              </w:rPr>
              <w:t>内容</w:t>
            </w:r>
          </w:p>
        </w:tc>
      </w:tr>
      <w:tr w:rsidR="006C687D" w14:paraId="48AACCAC" w14:textId="77777777">
        <w:trPr>
          <w:trHeight w:val="568"/>
        </w:trPr>
        <w:tc>
          <w:tcPr>
            <w:tcW w:w="3118" w:type="dxa"/>
            <w:vAlign w:val="center"/>
          </w:tcPr>
          <w:p w14:paraId="7BBD92C3" w14:textId="77777777" w:rsidR="006C687D" w:rsidRDefault="005413D9">
            <w:pPr>
              <w:spacing w:line="300" w:lineRule="exact"/>
              <w:rPr>
                <w:rFonts w:eastAsia="Mincho"/>
                <w:sz w:val="24"/>
              </w:rPr>
            </w:pPr>
            <w:bookmarkStart w:id="0" w:name="_Hlk46134643"/>
            <w:r>
              <w:rPr>
                <w:rFonts w:eastAsia="Mincho" w:hint="eastAsia"/>
                <w:sz w:val="24"/>
              </w:rPr>
              <w:t>第２次試験（面接試験）</w:t>
            </w:r>
          </w:p>
        </w:tc>
        <w:tc>
          <w:tcPr>
            <w:tcW w:w="5664" w:type="dxa"/>
            <w:vAlign w:val="center"/>
          </w:tcPr>
          <w:p w14:paraId="32B4443E" w14:textId="77777777" w:rsidR="006C687D" w:rsidRDefault="005413D9">
            <w:pPr>
              <w:spacing w:line="300" w:lineRule="exact"/>
              <w:rPr>
                <w:rFonts w:eastAsia="Mincho"/>
                <w:sz w:val="24"/>
              </w:rPr>
            </w:pPr>
            <w:r>
              <w:rPr>
                <w:rFonts w:eastAsia="Mincho" w:hint="eastAsia"/>
                <w:sz w:val="24"/>
              </w:rPr>
              <w:t>個別面接による試験</w:t>
            </w:r>
          </w:p>
        </w:tc>
      </w:tr>
      <w:bookmarkEnd w:id="0"/>
      <w:tr w:rsidR="006C687D" w14:paraId="68B23DC8" w14:textId="77777777">
        <w:trPr>
          <w:trHeight w:val="988"/>
        </w:trPr>
        <w:tc>
          <w:tcPr>
            <w:tcW w:w="3118" w:type="dxa"/>
            <w:tcBorders>
              <w:right w:val="single" w:sz="4" w:space="0" w:color="auto"/>
            </w:tcBorders>
            <w:vAlign w:val="center"/>
          </w:tcPr>
          <w:p w14:paraId="5B7ACDA1" w14:textId="77777777" w:rsidR="006C687D" w:rsidRDefault="005413D9">
            <w:pPr>
              <w:spacing w:line="300" w:lineRule="exact"/>
              <w:rPr>
                <w:rFonts w:eastAsia="Mincho"/>
                <w:sz w:val="24"/>
              </w:rPr>
            </w:pPr>
            <w:r>
              <w:rPr>
                <w:rFonts w:eastAsia="Mincho" w:hint="eastAsia"/>
                <w:sz w:val="24"/>
              </w:rPr>
              <w:t>資格及び健康調査</w:t>
            </w:r>
          </w:p>
        </w:tc>
        <w:tc>
          <w:tcPr>
            <w:tcW w:w="5664" w:type="dxa"/>
            <w:tcBorders>
              <w:left w:val="single" w:sz="4" w:space="0" w:color="auto"/>
            </w:tcBorders>
            <w:vAlign w:val="center"/>
          </w:tcPr>
          <w:p w14:paraId="112F8FF4" w14:textId="77777777" w:rsidR="006C687D" w:rsidRDefault="005413D9">
            <w:pPr>
              <w:spacing w:line="300" w:lineRule="exact"/>
              <w:rPr>
                <w:rFonts w:eastAsia="Mincho"/>
                <w:sz w:val="24"/>
              </w:rPr>
            </w:pPr>
            <w:r>
              <w:rPr>
                <w:rFonts w:eastAsia="Mincho" w:hint="eastAsia"/>
                <w:sz w:val="24"/>
              </w:rPr>
              <w:t>受験資格の有無及び職員採用試験申込書記載事項の真否についての調査及び医療機関で受診した健康診断書に基づく調査</w:t>
            </w:r>
          </w:p>
        </w:tc>
      </w:tr>
    </w:tbl>
    <w:p w14:paraId="18F92010" w14:textId="77777777" w:rsidR="006C687D" w:rsidRDefault="006C687D">
      <w:pPr>
        <w:spacing w:line="280" w:lineRule="exact"/>
        <w:rPr>
          <w:rFonts w:eastAsia="Mincho"/>
          <w:sz w:val="24"/>
        </w:rPr>
      </w:pPr>
    </w:p>
    <w:p w14:paraId="284FC9B3" w14:textId="77777777" w:rsidR="006C687D" w:rsidRDefault="005413D9">
      <w:pPr>
        <w:spacing w:line="280" w:lineRule="exact"/>
        <w:rPr>
          <w:rFonts w:asciiTheme="majorEastAsia" w:eastAsiaTheme="majorEastAsia" w:hAnsiTheme="majorEastAsia"/>
          <w:b/>
          <w:bCs/>
          <w:sz w:val="24"/>
        </w:rPr>
      </w:pPr>
      <w:r>
        <w:rPr>
          <w:rFonts w:asciiTheme="majorEastAsia" w:eastAsiaTheme="majorEastAsia" w:hAnsiTheme="majorEastAsia" w:hint="eastAsia"/>
          <w:b/>
          <w:bCs/>
          <w:sz w:val="24"/>
        </w:rPr>
        <w:t>６　合格発表</w:t>
      </w:r>
    </w:p>
    <w:p w14:paraId="17F9A13C" w14:textId="77777777" w:rsidR="006C687D" w:rsidRDefault="005413D9">
      <w:pPr>
        <w:spacing w:line="280" w:lineRule="exact"/>
        <w:ind w:left="240" w:hangingChars="100" w:hanging="240"/>
        <w:rPr>
          <w:rFonts w:eastAsia="Mincho"/>
          <w:sz w:val="24"/>
        </w:rPr>
      </w:pPr>
      <w:r>
        <w:rPr>
          <w:rFonts w:eastAsia="Mincho" w:hint="eastAsia"/>
          <w:sz w:val="24"/>
        </w:rPr>
        <w:t xml:space="preserve">　　受験者全員に合否の結果を文書で通知します。なお、（一社）長野県農業会議ホームページに合格者の受験番号を掲載します。（電話での照会は受付けません。）</w:t>
      </w:r>
    </w:p>
    <w:p w14:paraId="5EAB4007" w14:textId="77777777" w:rsidR="006C687D" w:rsidRDefault="005413D9">
      <w:pPr>
        <w:spacing w:line="280" w:lineRule="exact"/>
        <w:rPr>
          <w:rFonts w:eastAsia="Mincho"/>
          <w:sz w:val="24"/>
        </w:rPr>
      </w:pPr>
      <w:r>
        <w:rPr>
          <w:rFonts w:eastAsia="Mincho" w:hint="eastAsia"/>
          <w:sz w:val="24"/>
        </w:rPr>
        <w:t xml:space="preserve">　　　第１次試験結果　　令和８年１０月上旬</w:t>
      </w:r>
    </w:p>
    <w:p w14:paraId="6AC44673" w14:textId="77777777" w:rsidR="006C687D" w:rsidRDefault="005413D9">
      <w:pPr>
        <w:spacing w:line="280" w:lineRule="exact"/>
        <w:rPr>
          <w:rFonts w:eastAsia="Mincho"/>
          <w:sz w:val="24"/>
        </w:rPr>
      </w:pPr>
      <w:r>
        <w:rPr>
          <w:rFonts w:eastAsia="Mincho" w:hint="eastAsia"/>
          <w:sz w:val="24"/>
        </w:rPr>
        <w:t xml:space="preserve">　　　第２次試験結果　　令和８年１１月下旬</w:t>
      </w:r>
    </w:p>
    <w:p w14:paraId="06CF97ED" w14:textId="77777777" w:rsidR="006C687D" w:rsidRDefault="006C687D">
      <w:pPr>
        <w:spacing w:line="280" w:lineRule="exact"/>
        <w:rPr>
          <w:rFonts w:eastAsia="Mincho"/>
          <w:sz w:val="24"/>
        </w:rPr>
      </w:pPr>
    </w:p>
    <w:p w14:paraId="65041305" w14:textId="77777777" w:rsidR="006C687D" w:rsidRDefault="005413D9">
      <w:pPr>
        <w:spacing w:line="280" w:lineRule="exact"/>
        <w:rPr>
          <w:rFonts w:asciiTheme="majorEastAsia" w:eastAsiaTheme="majorEastAsia" w:hAnsiTheme="majorEastAsia"/>
          <w:b/>
          <w:bCs/>
          <w:sz w:val="24"/>
        </w:rPr>
      </w:pPr>
      <w:r>
        <w:rPr>
          <w:rFonts w:asciiTheme="majorEastAsia" w:eastAsiaTheme="majorEastAsia" w:hAnsiTheme="majorEastAsia" w:hint="eastAsia"/>
          <w:b/>
          <w:bCs/>
          <w:sz w:val="24"/>
        </w:rPr>
        <w:t>７　申込方法等</w:t>
      </w:r>
    </w:p>
    <w:p w14:paraId="685AA24C" w14:textId="77777777" w:rsidR="006C687D" w:rsidRDefault="005413D9">
      <w:pPr>
        <w:pStyle w:val="1"/>
        <w:numPr>
          <w:ilvl w:val="0"/>
          <w:numId w:val="3"/>
        </w:numPr>
        <w:spacing w:line="280" w:lineRule="exact"/>
        <w:ind w:leftChars="0"/>
        <w:rPr>
          <w:rFonts w:ascii="ＭＳ ゴシック" w:eastAsia="ＭＳ ゴシック" w:hAnsi="ＭＳ ゴシック"/>
          <w:b/>
          <w:bCs/>
          <w:sz w:val="24"/>
        </w:rPr>
      </w:pPr>
      <w:r>
        <w:rPr>
          <w:rFonts w:ascii="ＭＳ ゴシック" w:eastAsia="ＭＳ ゴシック" w:hAnsi="ＭＳ ゴシック" w:hint="eastAsia"/>
          <w:b/>
          <w:bCs/>
          <w:sz w:val="24"/>
        </w:rPr>
        <w:t>受付期間</w:t>
      </w:r>
    </w:p>
    <w:p w14:paraId="781124A2" w14:textId="77777777" w:rsidR="006C687D" w:rsidRDefault="005413D9">
      <w:pPr>
        <w:pStyle w:val="1"/>
        <w:spacing w:line="280" w:lineRule="exact"/>
        <w:ind w:leftChars="0" w:left="720"/>
        <w:rPr>
          <w:rFonts w:eastAsia="Mincho"/>
          <w:sz w:val="24"/>
        </w:rPr>
      </w:pPr>
      <w:r>
        <w:rPr>
          <w:rFonts w:eastAsia="Mincho" w:hint="eastAsia"/>
          <w:sz w:val="24"/>
        </w:rPr>
        <w:t>令和８年８月６日（木）から８月２５日（火）まで</w:t>
      </w:r>
    </w:p>
    <w:p w14:paraId="44B751B0" w14:textId="77777777" w:rsidR="006C687D" w:rsidRDefault="006C687D">
      <w:pPr>
        <w:pStyle w:val="1"/>
        <w:spacing w:line="280" w:lineRule="exact"/>
        <w:ind w:leftChars="0" w:left="720"/>
        <w:rPr>
          <w:rFonts w:eastAsia="Mincho"/>
          <w:sz w:val="24"/>
        </w:rPr>
      </w:pPr>
    </w:p>
    <w:p w14:paraId="47C5AA13" w14:textId="77777777" w:rsidR="006C687D" w:rsidRDefault="005413D9">
      <w:pPr>
        <w:pStyle w:val="1"/>
        <w:numPr>
          <w:ilvl w:val="0"/>
          <w:numId w:val="3"/>
        </w:numPr>
        <w:spacing w:line="280" w:lineRule="exact"/>
        <w:ind w:leftChars="0"/>
        <w:rPr>
          <w:rFonts w:asciiTheme="majorEastAsia" w:eastAsiaTheme="majorEastAsia" w:hAnsiTheme="majorEastAsia"/>
          <w:b/>
          <w:bCs/>
          <w:sz w:val="24"/>
        </w:rPr>
      </w:pPr>
      <w:r>
        <w:rPr>
          <w:rFonts w:asciiTheme="majorEastAsia" w:eastAsiaTheme="majorEastAsia" w:hAnsiTheme="majorEastAsia" w:hint="eastAsia"/>
          <w:b/>
          <w:bCs/>
          <w:sz w:val="24"/>
        </w:rPr>
        <w:t>申込方法</w:t>
      </w:r>
    </w:p>
    <w:p w14:paraId="051A6C47" w14:textId="77777777" w:rsidR="006C687D" w:rsidRDefault="005413D9">
      <w:pPr>
        <w:pStyle w:val="1"/>
        <w:spacing w:line="280" w:lineRule="exact"/>
        <w:ind w:leftChars="0" w:left="720"/>
        <w:rPr>
          <w:rFonts w:eastAsia="Mincho"/>
          <w:sz w:val="24"/>
        </w:rPr>
      </w:pPr>
      <w:r>
        <w:rPr>
          <w:rFonts w:eastAsia="Mincho" w:hint="eastAsia"/>
          <w:sz w:val="24"/>
        </w:rPr>
        <w:t>受験申込書に必要事項を記入のうえ、以下のいずれかの方法により行ってく</w:t>
      </w:r>
      <w:proofErr w:type="gramStart"/>
      <w:r>
        <w:rPr>
          <w:rFonts w:eastAsia="Mincho" w:hint="eastAsia"/>
          <w:sz w:val="24"/>
        </w:rPr>
        <w:t>だ</w:t>
      </w:r>
      <w:proofErr w:type="gramEnd"/>
    </w:p>
    <w:p w14:paraId="61B89D4F" w14:textId="77777777" w:rsidR="006C687D" w:rsidRDefault="005413D9">
      <w:pPr>
        <w:spacing w:line="280" w:lineRule="exact"/>
        <w:ind w:firstLineChars="200" w:firstLine="480"/>
        <w:rPr>
          <w:rFonts w:eastAsia="Mincho"/>
          <w:sz w:val="24"/>
        </w:rPr>
      </w:pPr>
      <w:r>
        <w:rPr>
          <w:rFonts w:eastAsia="Mincho" w:hint="eastAsia"/>
          <w:sz w:val="24"/>
        </w:rPr>
        <w:t>さい。</w:t>
      </w:r>
    </w:p>
    <w:p w14:paraId="0277BE6A" w14:textId="77777777" w:rsidR="006C687D" w:rsidRDefault="005413D9">
      <w:pPr>
        <w:spacing w:line="280" w:lineRule="exact"/>
        <w:ind w:left="480" w:hangingChars="200" w:hanging="480"/>
        <w:rPr>
          <w:rFonts w:eastAsia="Mincho"/>
          <w:sz w:val="24"/>
        </w:rPr>
      </w:pPr>
      <w:r>
        <w:rPr>
          <w:rFonts w:eastAsia="Mincho" w:hint="eastAsia"/>
          <w:sz w:val="24"/>
        </w:rPr>
        <w:t xml:space="preserve">　　ア　持参による方法</w:t>
      </w:r>
    </w:p>
    <w:p w14:paraId="46D08C66" w14:textId="77777777" w:rsidR="006C687D" w:rsidRDefault="005413D9">
      <w:pPr>
        <w:spacing w:line="280" w:lineRule="exact"/>
        <w:ind w:left="720" w:hangingChars="300" w:hanging="720"/>
        <w:rPr>
          <w:rFonts w:eastAsia="Mincho"/>
          <w:sz w:val="24"/>
        </w:rPr>
      </w:pPr>
      <w:r>
        <w:rPr>
          <w:rFonts w:eastAsia="Mincho" w:hint="eastAsia"/>
          <w:sz w:val="24"/>
        </w:rPr>
        <w:t xml:space="preserve">　　　　長野市「ＪＡ長野県ビル」１１階の（一社）長野県農業会議事務局まで持参してください。</w:t>
      </w:r>
    </w:p>
    <w:p w14:paraId="49A6FF1F" w14:textId="77777777" w:rsidR="006C687D" w:rsidRDefault="005413D9">
      <w:pPr>
        <w:spacing w:line="280" w:lineRule="exact"/>
        <w:ind w:left="960" w:hangingChars="400" w:hanging="960"/>
        <w:rPr>
          <w:rFonts w:eastAsia="Mincho"/>
          <w:sz w:val="24"/>
        </w:rPr>
      </w:pPr>
      <w:r>
        <w:rPr>
          <w:rFonts w:eastAsia="Mincho" w:hint="eastAsia"/>
          <w:sz w:val="24"/>
        </w:rPr>
        <w:t xml:space="preserve">　　　　受付時間は、平日の午前８時３０分から午後５時１５分までです。（土曜日</w:t>
      </w:r>
    </w:p>
    <w:p w14:paraId="26961F7B" w14:textId="77777777" w:rsidR="006C687D" w:rsidRDefault="005413D9">
      <w:pPr>
        <w:spacing w:line="280" w:lineRule="exact"/>
        <w:ind w:leftChars="342" w:left="958" w:hangingChars="100" w:hanging="240"/>
        <w:rPr>
          <w:rFonts w:eastAsia="Mincho"/>
          <w:sz w:val="24"/>
        </w:rPr>
      </w:pPr>
      <w:r>
        <w:rPr>
          <w:rFonts w:eastAsia="Mincho" w:hint="eastAsia"/>
          <w:sz w:val="24"/>
        </w:rPr>
        <w:lastRenderedPageBreak/>
        <w:t>日曜日・祝日を除く。）</w:t>
      </w:r>
    </w:p>
    <w:p w14:paraId="684275A4" w14:textId="77777777" w:rsidR="006C687D" w:rsidRDefault="005413D9">
      <w:pPr>
        <w:spacing w:line="300" w:lineRule="exact"/>
        <w:ind w:left="480" w:hangingChars="200" w:hanging="480"/>
        <w:rPr>
          <w:rFonts w:eastAsia="Mincho"/>
          <w:sz w:val="24"/>
        </w:rPr>
      </w:pPr>
      <w:r>
        <w:rPr>
          <w:rFonts w:eastAsia="Mincho" w:hint="eastAsia"/>
          <w:sz w:val="24"/>
        </w:rPr>
        <w:t xml:space="preserve">　　イ　郵送等による申込方法</w:t>
      </w:r>
    </w:p>
    <w:p w14:paraId="58A80B1D" w14:textId="77777777" w:rsidR="006C687D" w:rsidRDefault="005413D9">
      <w:pPr>
        <w:spacing w:line="300" w:lineRule="exact"/>
        <w:ind w:left="720" w:hangingChars="300" w:hanging="720"/>
        <w:rPr>
          <w:rFonts w:eastAsia="Mincho"/>
          <w:sz w:val="24"/>
        </w:rPr>
      </w:pPr>
      <w:r>
        <w:rPr>
          <w:rFonts w:eastAsia="Mincho" w:hint="eastAsia"/>
          <w:sz w:val="24"/>
        </w:rPr>
        <w:t xml:space="preserve">　　　　受験申込書は必ず封筒に入れ、配達記録郵便等の確実な方法により（一社）長野県農業会議事務局まで送付してください。８月２４日（月）までの消印があるものに限り受け付けます。</w:t>
      </w:r>
    </w:p>
    <w:p w14:paraId="41BF3F03" w14:textId="77777777" w:rsidR="006C687D" w:rsidRDefault="005413D9">
      <w:pPr>
        <w:spacing w:line="300" w:lineRule="exact"/>
        <w:ind w:left="480" w:hangingChars="200" w:hanging="480"/>
        <w:rPr>
          <w:rFonts w:eastAsia="Mincho"/>
          <w:sz w:val="24"/>
        </w:rPr>
      </w:pPr>
      <w:r>
        <w:rPr>
          <w:rFonts w:eastAsia="Mincho" w:hint="eastAsia"/>
          <w:sz w:val="24"/>
        </w:rPr>
        <w:t xml:space="preserve">　　　</w:t>
      </w:r>
    </w:p>
    <w:p w14:paraId="60E12A02" w14:textId="77777777" w:rsidR="006C687D" w:rsidRDefault="005413D9">
      <w:pPr>
        <w:spacing w:line="300" w:lineRule="exact"/>
        <w:ind w:firstLineChars="100" w:firstLine="241"/>
        <w:rPr>
          <w:rFonts w:asciiTheme="majorEastAsia" w:eastAsiaTheme="majorEastAsia" w:hAnsiTheme="majorEastAsia"/>
          <w:b/>
          <w:bCs/>
          <w:sz w:val="24"/>
        </w:rPr>
      </w:pPr>
      <w:r>
        <w:rPr>
          <w:rFonts w:asciiTheme="majorEastAsia" w:eastAsiaTheme="majorEastAsia" w:hAnsiTheme="majorEastAsia" w:hint="eastAsia"/>
          <w:b/>
          <w:bCs/>
          <w:sz w:val="24"/>
        </w:rPr>
        <w:t>（３）受験票の交付</w:t>
      </w:r>
    </w:p>
    <w:p w14:paraId="3915795A" w14:textId="77777777" w:rsidR="006C687D" w:rsidRDefault="005413D9">
      <w:pPr>
        <w:spacing w:line="300" w:lineRule="exact"/>
        <w:ind w:leftChars="342" w:left="718" w:firstLineChars="100" w:firstLine="240"/>
        <w:rPr>
          <w:rFonts w:eastAsia="Mincho"/>
          <w:sz w:val="24"/>
        </w:rPr>
      </w:pPr>
      <w:r>
        <w:rPr>
          <w:rFonts w:eastAsia="Mincho" w:hint="eastAsia"/>
          <w:sz w:val="24"/>
        </w:rPr>
        <w:t xml:space="preserve">受験票は申込書が到着し受験資格を確認した上で本人に郵送します。なお、受験票が到着しない場合は、９月１１日（金）までに（一社）長野県農業会議総務・情報部　中島（電話：０２６―２１７－０２９１）まで問い合わせてください。　</w:t>
      </w:r>
    </w:p>
    <w:p w14:paraId="07DD3762" w14:textId="77777777" w:rsidR="006C687D" w:rsidRDefault="006C687D">
      <w:pPr>
        <w:spacing w:line="300" w:lineRule="exact"/>
        <w:ind w:leftChars="342" w:left="718" w:firstLineChars="100" w:firstLine="240"/>
        <w:rPr>
          <w:rFonts w:eastAsia="Mincho"/>
          <w:sz w:val="24"/>
        </w:rPr>
      </w:pPr>
    </w:p>
    <w:p w14:paraId="4CA25B3B" w14:textId="77777777" w:rsidR="006C687D" w:rsidRDefault="005413D9">
      <w:pPr>
        <w:rPr>
          <w:rFonts w:asciiTheme="majorEastAsia" w:eastAsiaTheme="majorEastAsia" w:hAnsiTheme="majorEastAsia"/>
          <w:b/>
          <w:bCs/>
          <w:sz w:val="24"/>
        </w:rPr>
      </w:pPr>
      <w:r>
        <w:rPr>
          <w:rFonts w:asciiTheme="majorEastAsia" w:eastAsiaTheme="majorEastAsia" w:hAnsiTheme="majorEastAsia" w:hint="eastAsia"/>
          <w:b/>
          <w:bCs/>
          <w:sz w:val="24"/>
        </w:rPr>
        <w:t>８　合格から採用まで</w:t>
      </w:r>
    </w:p>
    <w:p w14:paraId="0B92BBDB" w14:textId="77777777" w:rsidR="006C687D" w:rsidRDefault="005413D9">
      <w:pPr>
        <w:ind w:leftChars="114" w:left="239" w:firstLineChars="100" w:firstLine="240"/>
        <w:rPr>
          <w:rFonts w:eastAsia="Mincho"/>
          <w:sz w:val="24"/>
        </w:rPr>
      </w:pPr>
      <w:r>
        <w:rPr>
          <w:rFonts w:eastAsia="Mincho" w:hint="eastAsia"/>
          <w:sz w:val="24"/>
        </w:rPr>
        <w:t>第２次試験等の最終合格者を採用予定者と決定し、採用予定日は令和９年４月１日です。</w:t>
      </w:r>
    </w:p>
    <w:p w14:paraId="173D76BC" w14:textId="77777777" w:rsidR="006C687D" w:rsidRDefault="005413D9">
      <w:pPr>
        <w:rPr>
          <w:rFonts w:asciiTheme="minorEastAsia" w:hAnsiTheme="minorEastAsia"/>
          <w:sz w:val="18"/>
          <w:szCs w:val="18"/>
        </w:rPr>
      </w:pPr>
      <w:r>
        <w:rPr>
          <w:rFonts w:eastAsia="Mincho" w:hint="eastAsia"/>
          <w:sz w:val="24"/>
        </w:rPr>
        <w:t xml:space="preserve">　</w:t>
      </w:r>
    </w:p>
    <w:p w14:paraId="2C00CA4A" w14:textId="77777777" w:rsidR="006C687D" w:rsidRDefault="005413D9">
      <w:pPr>
        <w:rPr>
          <w:rFonts w:asciiTheme="majorEastAsia" w:eastAsiaTheme="majorEastAsia" w:hAnsiTheme="majorEastAsia"/>
          <w:b/>
          <w:bCs/>
          <w:sz w:val="24"/>
        </w:rPr>
      </w:pPr>
      <w:r>
        <w:rPr>
          <w:rFonts w:asciiTheme="majorEastAsia" w:eastAsiaTheme="majorEastAsia" w:hAnsiTheme="majorEastAsia" w:hint="eastAsia"/>
          <w:b/>
          <w:bCs/>
          <w:sz w:val="24"/>
        </w:rPr>
        <w:t>９　給与等</w:t>
      </w:r>
    </w:p>
    <w:p w14:paraId="355D3101" w14:textId="77777777" w:rsidR="006C687D" w:rsidRDefault="005413D9">
      <w:pPr>
        <w:ind w:leftChars="-93" w:left="285" w:hangingChars="200" w:hanging="480"/>
        <w:rPr>
          <w:rFonts w:eastAsia="Mincho"/>
          <w:sz w:val="24"/>
        </w:rPr>
      </w:pPr>
      <w:r>
        <w:rPr>
          <w:rFonts w:eastAsia="Mincho" w:hint="eastAsia"/>
          <w:sz w:val="24"/>
        </w:rPr>
        <w:t xml:space="preserve">　　　一般社団法人長野県農業会議職員給与規程に基づき、給与のほかに通勤手当、期末・勤勉手当、扶養手当、住居手当等がそれぞれ支給されます。</w:t>
      </w:r>
    </w:p>
    <w:p w14:paraId="532DCF13" w14:textId="77777777" w:rsidR="006C687D" w:rsidRDefault="005413D9">
      <w:pPr>
        <w:rPr>
          <w:rFonts w:ascii="ＭＳ 明朝" w:eastAsia="ＭＳ 明朝" w:hAnsi="ＭＳ 明朝"/>
          <w:sz w:val="18"/>
          <w:szCs w:val="18"/>
        </w:rPr>
      </w:pPr>
      <w:r>
        <w:rPr>
          <w:rFonts w:asciiTheme="majorEastAsia" w:eastAsiaTheme="majorEastAsia" w:hAnsiTheme="majorEastAsia" w:hint="eastAsia"/>
          <w:sz w:val="24"/>
        </w:rPr>
        <w:t xml:space="preserve">　　</w:t>
      </w:r>
      <w:r>
        <w:rPr>
          <w:rFonts w:ascii="ＭＳ 明朝" w:eastAsia="ＭＳ 明朝" w:hAnsi="ＭＳ 明朝" w:hint="eastAsia"/>
          <w:sz w:val="18"/>
          <w:szCs w:val="18"/>
        </w:rPr>
        <w:t>※長野県農業会議職員給与規程は、長野県県職員の給与（行政職）に関する規則に準じています。</w:t>
      </w:r>
    </w:p>
    <w:p w14:paraId="1F6DF255" w14:textId="77777777" w:rsidR="006C687D" w:rsidRDefault="006C687D">
      <w:pPr>
        <w:rPr>
          <w:rFonts w:asciiTheme="majorEastAsia" w:eastAsiaTheme="majorEastAsia" w:hAnsiTheme="majorEastAsia"/>
          <w:sz w:val="24"/>
        </w:rPr>
      </w:pPr>
    </w:p>
    <w:p w14:paraId="57F665F8" w14:textId="77777777" w:rsidR="006C687D" w:rsidRDefault="005413D9">
      <w:pPr>
        <w:rPr>
          <w:rFonts w:asciiTheme="majorEastAsia" w:eastAsiaTheme="majorEastAsia" w:hAnsiTheme="majorEastAsia"/>
          <w:b/>
          <w:bCs/>
          <w:sz w:val="24"/>
        </w:rPr>
      </w:pPr>
      <w:r>
        <w:rPr>
          <w:rFonts w:asciiTheme="majorEastAsia" w:eastAsiaTheme="majorEastAsia" w:hAnsiTheme="majorEastAsia" w:hint="eastAsia"/>
          <w:b/>
          <w:bCs/>
          <w:sz w:val="24"/>
        </w:rPr>
        <w:t>10　勤務条件等</w:t>
      </w:r>
    </w:p>
    <w:p w14:paraId="22B2B2B0" w14:textId="77777777" w:rsidR="006C687D" w:rsidRDefault="005413D9">
      <w:pPr>
        <w:ind w:leftChars="100" w:left="210" w:firstLineChars="100" w:firstLine="240"/>
        <w:rPr>
          <w:rFonts w:asciiTheme="minorEastAsia" w:hAnsiTheme="minorEastAsia"/>
          <w:sz w:val="24"/>
        </w:rPr>
      </w:pPr>
      <w:r>
        <w:rPr>
          <w:rFonts w:asciiTheme="minorEastAsia" w:hAnsiTheme="minorEastAsia" w:hint="eastAsia"/>
          <w:sz w:val="24"/>
        </w:rPr>
        <w:t>勤務時間は、土・日曜日、休日を除く午前８時３０分から午後５時１５分までとし、その他の勤務条件は、一般社団法人長野県農業会議就業規則によります。</w:t>
      </w:r>
    </w:p>
    <w:p w14:paraId="3C7DCA60" w14:textId="77777777" w:rsidR="006C687D" w:rsidRDefault="006C687D">
      <w:pPr>
        <w:rPr>
          <w:rFonts w:eastAsia="Mincho"/>
          <w:sz w:val="24"/>
        </w:rPr>
      </w:pPr>
    </w:p>
    <w:p w14:paraId="40C9A6CE" w14:textId="77777777" w:rsidR="006C687D" w:rsidRDefault="005413D9">
      <w:pPr>
        <w:rPr>
          <w:rFonts w:asciiTheme="majorEastAsia" w:eastAsiaTheme="majorEastAsia" w:hAnsiTheme="majorEastAsia"/>
          <w:b/>
          <w:bCs/>
          <w:sz w:val="24"/>
        </w:rPr>
      </w:pPr>
      <w:r>
        <w:rPr>
          <w:rFonts w:asciiTheme="majorEastAsia" w:eastAsiaTheme="majorEastAsia" w:hAnsiTheme="majorEastAsia" w:hint="eastAsia"/>
          <w:b/>
          <w:bCs/>
          <w:sz w:val="24"/>
        </w:rPr>
        <w:t>11　受験申込先、問い合わせ先</w:t>
      </w:r>
    </w:p>
    <w:p w14:paraId="13111630" w14:textId="77777777" w:rsidR="006C687D" w:rsidRDefault="005413D9">
      <w:pPr>
        <w:ind w:left="480" w:hangingChars="200" w:hanging="480"/>
        <w:rPr>
          <w:rFonts w:asciiTheme="minorEastAsia" w:hAnsiTheme="minorEastAsia"/>
          <w:sz w:val="24"/>
        </w:rPr>
      </w:pPr>
      <w:r>
        <w:rPr>
          <w:rFonts w:asciiTheme="minorEastAsia" w:hAnsiTheme="minorEastAsia" w:hint="eastAsia"/>
          <w:sz w:val="24"/>
        </w:rPr>
        <w:t xml:space="preserve">　　〒３８０－０８２６</w:t>
      </w:r>
    </w:p>
    <w:p w14:paraId="118CF1C1" w14:textId="77777777" w:rsidR="006C687D" w:rsidRDefault="005413D9">
      <w:pPr>
        <w:ind w:left="480" w:hangingChars="200" w:hanging="480"/>
        <w:rPr>
          <w:rFonts w:asciiTheme="minorEastAsia" w:hAnsiTheme="minorEastAsia"/>
          <w:sz w:val="24"/>
        </w:rPr>
      </w:pPr>
      <w:r>
        <w:rPr>
          <w:rFonts w:asciiTheme="minorEastAsia" w:hAnsiTheme="minorEastAsia" w:hint="eastAsia"/>
          <w:sz w:val="24"/>
        </w:rPr>
        <w:t xml:space="preserve">　　長野市大字南長野北石堂町１１７７番地３</w:t>
      </w:r>
    </w:p>
    <w:p w14:paraId="67232312" w14:textId="77777777" w:rsidR="006C687D" w:rsidRDefault="005413D9">
      <w:pPr>
        <w:ind w:left="480" w:hangingChars="200" w:hanging="480"/>
        <w:rPr>
          <w:rFonts w:asciiTheme="minorEastAsia" w:hAnsiTheme="minorEastAsia"/>
          <w:sz w:val="24"/>
        </w:rPr>
      </w:pPr>
      <w:r>
        <w:rPr>
          <w:rFonts w:asciiTheme="minorEastAsia" w:hAnsiTheme="minorEastAsia" w:hint="eastAsia"/>
          <w:sz w:val="24"/>
        </w:rPr>
        <w:t xml:space="preserve">　　　ＪＡ長野県ビル１１階　（一社）長野県農業会議　総務・情報部　中島</w:t>
      </w:r>
    </w:p>
    <w:p w14:paraId="4A055EF4" w14:textId="77777777" w:rsidR="006C687D" w:rsidRDefault="005413D9">
      <w:pPr>
        <w:ind w:left="480" w:hangingChars="200" w:hanging="480"/>
        <w:rPr>
          <w:rFonts w:asciiTheme="minorEastAsia" w:hAnsiTheme="minorEastAsia"/>
          <w:sz w:val="24"/>
        </w:rPr>
      </w:pPr>
      <w:r>
        <w:rPr>
          <w:rFonts w:asciiTheme="minorEastAsia" w:hAnsiTheme="minorEastAsia" w:hint="eastAsia"/>
          <w:sz w:val="24"/>
        </w:rPr>
        <w:t xml:space="preserve">　　　TEL　　０２６－２１７－０２９１</w:t>
      </w:r>
    </w:p>
    <w:p w14:paraId="4B188251" w14:textId="77777777" w:rsidR="006C687D" w:rsidRDefault="005413D9">
      <w:pPr>
        <w:ind w:left="480" w:hangingChars="200" w:hanging="480"/>
        <w:rPr>
          <w:rFonts w:asciiTheme="minorEastAsia" w:hAnsiTheme="minorEastAsia"/>
          <w:sz w:val="24"/>
        </w:rPr>
      </w:pPr>
      <w:r>
        <w:rPr>
          <w:rFonts w:asciiTheme="minorEastAsia" w:hAnsiTheme="minorEastAsia" w:hint="eastAsia"/>
          <w:sz w:val="24"/>
        </w:rPr>
        <w:t xml:space="preserve">　　　FAX　　０２６－２１９－２９５３</w:t>
      </w:r>
    </w:p>
    <w:p w14:paraId="064C48CD" w14:textId="77777777" w:rsidR="006C687D" w:rsidRDefault="005413D9">
      <w:pPr>
        <w:ind w:left="480" w:hangingChars="200" w:hanging="480"/>
        <w:rPr>
          <w:rFonts w:asciiTheme="minorEastAsia" w:hAnsiTheme="minorEastAsia"/>
          <w:sz w:val="24"/>
        </w:rPr>
      </w:pPr>
      <w:r>
        <w:rPr>
          <w:rFonts w:asciiTheme="minorEastAsia" w:hAnsiTheme="minorEastAsia" w:hint="eastAsia"/>
          <w:sz w:val="24"/>
        </w:rPr>
        <w:t xml:space="preserve">　　　HP　　　</w:t>
      </w:r>
      <w:hyperlink r:id="rId9" w:history="1">
        <w:r>
          <w:rPr>
            <w:rStyle w:val="a9"/>
            <w:rFonts w:asciiTheme="minorEastAsia" w:hAnsiTheme="minorEastAsia"/>
            <w:sz w:val="24"/>
          </w:rPr>
          <w:t>https://naganokaigi.com/</w:t>
        </w:r>
      </w:hyperlink>
    </w:p>
    <w:p w14:paraId="5C122CE5" w14:textId="1E865CFD" w:rsidR="006C687D" w:rsidRDefault="005413D9" w:rsidP="0008142A">
      <w:pPr>
        <w:ind w:left="480" w:hangingChars="200" w:hanging="480"/>
        <w:rPr>
          <w:rFonts w:hint="eastAsia"/>
        </w:rPr>
      </w:pPr>
      <w:r>
        <w:rPr>
          <w:rFonts w:asciiTheme="minorEastAsia" w:hAnsiTheme="minorEastAsia" w:hint="eastAsia"/>
          <w:sz w:val="24"/>
        </w:rPr>
        <w:t xml:space="preserve">      </w:t>
      </w:r>
      <w:r>
        <w:rPr>
          <w:rFonts w:asciiTheme="minorEastAsia" w:hAnsiTheme="minorEastAsia"/>
          <w:sz w:val="24"/>
        </w:rPr>
        <w:t>E</w:t>
      </w:r>
      <w:r>
        <w:rPr>
          <w:rFonts w:asciiTheme="minorEastAsia" w:hAnsiTheme="minorEastAsia" w:hint="eastAsia"/>
          <w:sz w:val="24"/>
        </w:rPr>
        <w:t xml:space="preserve"> mail  </w:t>
      </w:r>
      <w:hyperlink r:id="rId10" w:history="1">
        <w:r>
          <w:rPr>
            <w:rStyle w:val="a9"/>
            <w:rFonts w:asciiTheme="minorEastAsia" w:hAnsiTheme="minorEastAsia"/>
            <w:sz w:val="22"/>
          </w:rPr>
          <w:t>nagano-kaigi@nca.or.jp</w:t>
        </w:r>
      </w:hyperlink>
    </w:p>
    <w:sectPr w:rsidR="006C687D">
      <w:pgSz w:w="11906" w:h="16838"/>
      <w:pgMar w:top="1418" w:right="849" w:bottom="1304" w:left="1134"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8334D" w14:textId="77777777" w:rsidR="00FB60ED" w:rsidRDefault="00FB60ED" w:rsidP="009607B1">
      <w:r>
        <w:separator/>
      </w:r>
    </w:p>
  </w:endnote>
  <w:endnote w:type="continuationSeparator" w:id="0">
    <w:p w14:paraId="21995E89" w14:textId="77777777" w:rsidR="00FB60ED" w:rsidRDefault="00FB60ED" w:rsidP="00960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1B48" w14:textId="77777777" w:rsidR="00FB60ED" w:rsidRDefault="00FB60ED" w:rsidP="009607B1">
      <w:r>
        <w:separator/>
      </w:r>
    </w:p>
  </w:footnote>
  <w:footnote w:type="continuationSeparator" w:id="0">
    <w:p w14:paraId="092F84E1" w14:textId="77777777" w:rsidR="00FB60ED" w:rsidRDefault="00FB60ED" w:rsidP="00960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0707D"/>
    <w:multiLevelType w:val="multilevel"/>
    <w:tmpl w:val="4710707D"/>
    <w:lvl w:ilvl="0">
      <w:start w:val="1"/>
      <w:numFmt w:val="decimalFullWidth"/>
      <w:lvlText w:val="（%1）"/>
      <w:lvlJc w:val="left"/>
      <w:pPr>
        <w:ind w:left="720" w:hanging="72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4FEA0C6E"/>
    <w:multiLevelType w:val="multilevel"/>
    <w:tmpl w:val="4FEA0C6E"/>
    <w:lvl w:ilvl="0">
      <w:start w:val="1"/>
      <w:numFmt w:val="decimalEnclosedCircle"/>
      <w:lvlText w:val="%1"/>
      <w:lvlJc w:val="left"/>
      <w:pPr>
        <w:ind w:left="1200" w:hanging="360"/>
      </w:pPr>
      <w:rPr>
        <w:rFonts w:hint="default"/>
      </w:rPr>
    </w:lvl>
    <w:lvl w:ilvl="1">
      <w:start w:val="1"/>
      <w:numFmt w:val="aiueoFullWidth"/>
      <w:lvlText w:val="(%2)"/>
      <w:lvlJc w:val="left"/>
      <w:pPr>
        <w:ind w:left="1680" w:hanging="420"/>
      </w:pPr>
    </w:lvl>
    <w:lvl w:ilvl="2">
      <w:start w:val="1"/>
      <w:numFmt w:val="decimalEnclosedCircle"/>
      <w:lvlText w:val="%3"/>
      <w:lvlJc w:val="left"/>
      <w:pPr>
        <w:ind w:left="2100" w:hanging="420"/>
      </w:pPr>
    </w:lvl>
    <w:lvl w:ilvl="3">
      <w:start w:val="1"/>
      <w:numFmt w:val="decimal"/>
      <w:lvlText w:val="%4."/>
      <w:lvlJc w:val="left"/>
      <w:pPr>
        <w:ind w:left="2520" w:hanging="420"/>
      </w:pPr>
    </w:lvl>
    <w:lvl w:ilvl="4">
      <w:start w:val="1"/>
      <w:numFmt w:val="aiueoFullWidth"/>
      <w:lvlText w:val="(%5)"/>
      <w:lvlJc w:val="left"/>
      <w:pPr>
        <w:ind w:left="2940" w:hanging="420"/>
      </w:pPr>
    </w:lvl>
    <w:lvl w:ilvl="5">
      <w:start w:val="1"/>
      <w:numFmt w:val="decimalEnclosedCircle"/>
      <w:lvlText w:val="%6"/>
      <w:lvlJc w:val="left"/>
      <w:pPr>
        <w:ind w:left="3360" w:hanging="420"/>
      </w:pPr>
    </w:lvl>
    <w:lvl w:ilvl="6">
      <w:start w:val="1"/>
      <w:numFmt w:val="decimal"/>
      <w:lvlText w:val="%7."/>
      <w:lvlJc w:val="left"/>
      <w:pPr>
        <w:ind w:left="3780" w:hanging="420"/>
      </w:pPr>
    </w:lvl>
    <w:lvl w:ilvl="7">
      <w:start w:val="1"/>
      <w:numFmt w:val="aiueoFullWidth"/>
      <w:lvlText w:val="(%8)"/>
      <w:lvlJc w:val="left"/>
      <w:pPr>
        <w:ind w:left="4200" w:hanging="420"/>
      </w:pPr>
    </w:lvl>
    <w:lvl w:ilvl="8">
      <w:start w:val="1"/>
      <w:numFmt w:val="decimalEnclosedCircle"/>
      <w:lvlText w:val="%9"/>
      <w:lvlJc w:val="left"/>
      <w:pPr>
        <w:ind w:left="4620" w:hanging="420"/>
      </w:pPr>
    </w:lvl>
  </w:abstractNum>
  <w:abstractNum w:abstractNumId="2" w15:restartNumberingAfterBreak="0">
    <w:nsid w:val="66187C74"/>
    <w:multiLevelType w:val="multilevel"/>
    <w:tmpl w:val="66187C74"/>
    <w:lvl w:ilvl="0">
      <w:start w:val="1"/>
      <w:numFmt w:val="decimalEnclosedCircle"/>
      <w:lvlText w:val="%1"/>
      <w:lvlJc w:val="left"/>
      <w:pPr>
        <w:ind w:left="600" w:hanging="360"/>
      </w:pPr>
      <w:rPr>
        <w:rFonts w:hint="default"/>
      </w:rPr>
    </w:lvl>
    <w:lvl w:ilvl="1">
      <w:start w:val="1"/>
      <w:numFmt w:val="aiueoFullWidth"/>
      <w:lvlText w:val="(%2)"/>
      <w:lvlJc w:val="left"/>
      <w:pPr>
        <w:ind w:left="1080" w:hanging="420"/>
      </w:pPr>
    </w:lvl>
    <w:lvl w:ilvl="2">
      <w:start w:val="1"/>
      <w:numFmt w:val="decimalEnclosedCircle"/>
      <w:lvlText w:val="%3"/>
      <w:lvlJc w:val="left"/>
      <w:pPr>
        <w:ind w:left="1500" w:hanging="420"/>
      </w:pPr>
    </w:lvl>
    <w:lvl w:ilvl="3">
      <w:start w:val="1"/>
      <w:numFmt w:val="decimal"/>
      <w:lvlText w:val="%4."/>
      <w:lvlJc w:val="left"/>
      <w:pPr>
        <w:ind w:left="1920" w:hanging="420"/>
      </w:pPr>
    </w:lvl>
    <w:lvl w:ilvl="4">
      <w:start w:val="1"/>
      <w:numFmt w:val="aiueoFullWidth"/>
      <w:lvlText w:val="(%5)"/>
      <w:lvlJc w:val="left"/>
      <w:pPr>
        <w:ind w:left="2340" w:hanging="420"/>
      </w:pPr>
    </w:lvl>
    <w:lvl w:ilvl="5">
      <w:start w:val="1"/>
      <w:numFmt w:val="decimalEnclosedCircle"/>
      <w:lvlText w:val="%6"/>
      <w:lvlJc w:val="left"/>
      <w:pPr>
        <w:ind w:left="2760" w:hanging="420"/>
      </w:pPr>
    </w:lvl>
    <w:lvl w:ilvl="6">
      <w:start w:val="1"/>
      <w:numFmt w:val="decimal"/>
      <w:lvlText w:val="%7."/>
      <w:lvlJc w:val="left"/>
      <w:pPr>
        <w:ind w:left="3180" w:hanging="420"/>
      </w:pPr>
    </w:lvl>
    <w:lvl w:ilvl="7">
      <w:start w:val="1"/>
      <w:numFmt w:val="aiueoFullWidth"/>
      <w:lvlText w:val="(%8)"/>
      <w:lvlJc w:val="left"/>
      <w:pPr>
        <w:ind w:left="3600" w:hanging="420"/>
      </w:pPr>
    </w:lvl>
    <w:lvl w:ilvl="8">
      <w:start w:val="1"/>
      <w:numFmt w:val="decimalEnclosedCircle"/>
      <w:lvlText w:val="%9"/>
      <w:lvlJc w:val="left"/>
      <w:pPr>
        <w:ind w:left="4020" w:hanging="420"/>
      </w:pPr>
    </w:lvl>
  </w:abstractNum>
  <w:num w:numId="1" w16cid:durableId="1378625556">
    <w:abstractNumId w:val="1"/>
  </w:num>
  <w:num w:numId="2" w16cid:durableId="1420326708">
    <w:abstractNumId w:val="2"/>
  </w:num>
  <w:num w:numId="3" w16cid:durableId="968557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17"/>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627"/>
    <w:rsid w:val="00031EE0"/>
    <w:rsid w:val="00044EFF"/>
    <w:rsid w:val="00061A96"/>
    <w:rsid w:val="0008142A"/>
    <w:rsid w:val="000B61E2"/>
    <w:rsid w:val="000B6657"/>
    <w:rsid w:val="000B742B"/>
    <w:rsid w:val="000E0E7E"/>
    <w:rsid w:val="000F5706"/>
    <w:rsid w:val="000F677C"/>
    <w:rsid w:val="00107C15"/>
    <w:rsid w:val="00163DD6"/>
    <w:rsid w:val="00181699"/>
    <w:rsid w:val="00196F20"/>
    <w:rsid w:val="001C0882"/>
    <w:rsid w:val="00210922"/>
    <w:rsid w:val="00212F8E"/>
    <w:rsid w:val="00227733"/>
    <w:rsid w:val="002503EF"/>
    <w:rsid w:val="00264B66"/>
    <w:rsid w:val="002A7123"/>
    <w:rsid w:val="002B47D1"/>
    <w:rsid w:val="002B6F4C"/>
    <w:rsid w:val="002C7124"/>
    <w:rsid w:val="00301B3F"/>
    <w:rsid w:val="00314E9F"/>
    <w:rsid w:val="00330A79"/>
    <w:rsid w:val="003361CD"/>
    <w:rsid w:val="00354811"/>
    <w:rsid w:val="00360CC1"/>
    <w:rsid w:val="003629BD"/>
    <w:rsid w:val="00366518"/>
    <w:rsid w:val="00377BE4"/>
    <w:rsid w:val="003F2480"/>
    <w:rsid w:val="004117B8"/>
    <w:rsid w:val="004418A2"/>
    <w:rsid w:val="0045753F"/>
    <w:rsid w:val="00495468"/>
    <w:rsid w:val="004964A7"/>
    <w:rsid w:val="004B1A87"/>
    <w:rsid w:val="004C41D0"/>
    <w:rsid w:val="004D0D37"/>
    <w:rsid w:val="004D57A0"/>
    <w:rsid w:val="00527DBB"/>
    <w:rsid w:val="00535E2E"/>
    <w:rsid w:val="005413D9"/>
    <w:rsid w:val="00544928"/>
    <w:rsid w:val="00551E09"/>
    <w:rsid w:val="00564E42"/>
    <w:rsid w:val="0058093F"/>
    <w:rsid w:val="00583CE5"/>
    <w:rsid w:val="00592465"/>
    <w:rsid w:val="005C0454"/>
    <w:rsid w:val="005E5CD6"/>
    <w:rsid w:val="00603FB7"/>
    <w:rsid w:val="006055D3"/>
    <w:rsid w:val="00606E12"/>
    <w:rsid w:val="006125CC"/>
    <w:rsid w:val="00615C6D"/>
    <w:rsid w:val="00636023"/>
    <w:rsid w:val="0066782C"/>
    <w:rsid w:val="0068577E"/>
    <w:rsid w:val="006A110D"/>
    <w:rsid w:val="006A60F9"/>
    <w:rsid w:val="006B4AC4"/>
    <w:rsid w:val="006C687D"/>
    <w:rsid w:val="006F2901"/>
    <w:rsid w:val="006F304E"/>
    <w:rsid w:val="006F7A0C"/>
    <w:rsid w:val="00710A02"/>
    <w:rsid w:val="00730D93"/>
    <w:rsid w:val="007369A7"/>
    <w:rsid w:val="00742F6C"/>
    <w:rsid w:val="00793BC9"/>
    <w:rsid w:val="007C5688"/>
    <w:rsid w:val="007D7575"/>
    <w:rsid w:val="007D7FEF"/>
    <w:rsid w:val="007E6319"/>
    <w:rsid w:val="008030F2"/>
    <w:rsid w:val="0085431E"/>
    <w:rsid w:val="00877900"/>
    <w:rsid w:val="0088136C"/>
    <w:rsid w:val="00884DF5"/>
    <w:rsid w:val="00885EA2"/>
    <w:rsid w:val="008E482F"/>
    <w:rsid w:val="008F1E67"/>
    <w:rsid w:val="008F7087"/>
    <w:rsid w:val="00911021"/>
    <w:rsid w:val="00926691"/>
    <w:rsid w:val="00951519"/>
    <w:rsid w:val="0095501B"/>
    <w:rsid w:val="009607B1"/>
    <w:rsid w:val="00960A68"/>
    <w:rsid w:val="00963DB6"/>
    <w:rsid w:val="00964608"/>
    <w:rsid w:val="009F4A66"/>
    <w:rsid w:val="00A046CC"/>
    <w:rsid w:val="00A12136"/>
    <w:rsid w:val="00A3104C"/>
    <w:rsid w:val="00A32FDD"/>
    <w:rsid w:val="00A352FC"/>
    <w:rsid w:val="00A3747D"/>
    <w:rsid w:val="00A44D07"/>
    <w:rsid w:val="00A660CF"/>
    <w:rsid w:val="00A8213E"/>
    <w:rsid w:val="00A916D3"/>
    <w:rsid w:val="00AB4506"/>
    <w:rsid w:val="00AC7854"/>
    <w:rsid w:val="00AD35A2"/>
    <w:rsid w:val="00AE00A9"/>
    <w:rsid w:val="00AE6BD7"/>
    <w:rsid w:val="00AF2024"/>
    <w:rsid w:val="00AF2241"/>
    <w:rsid w:val="00B03B13"/>
    <w:rsid w:val="00B260B4"/>
    <w:rsid w:val="00B832DE"/>
    <w:rsid w:val="00B917F4"/>
    <w:rsid w:val="00B91C05"/>
    <w:rsid w:val="00BA3A84"/>
    <w:rsid w:val="00BC1D19"/>
    <w:rsid w:val="00BD4A86"/>
    <w:rsid w:val="00BD52AF"/>
    <w:rsid w:val="00BE366D"/>
    <w:rsid w:val="00C00A07"/>
    <w:rsid w:val="00C13DD0"/>
    <w:rsid w:val="00C47F13"/>
    <w:rsid w:val="00C53A85"/>
    <w:rsid w:val="00C56040"/>
    <w:rsid w:val="00C7735D"/>
    <w:rsid w:val="00CC4723"/>
    <w:rsid w:val="00CD7CAD"/>
    <w:rsid w:val="00CE1F05"/>
    <w:rsid w:val="00D27779"/>
    <w:rsid w:val="00D33F9D"/>
    <w:rsid w:val="00D3623C"/>
    <w:rsid w:val="00D56627"/>
    <w:rsid w:val="00D67863"/>
    <w:rsid w:val="00D9410A"/>
    <w:rsid w:val="00D94615"/>
    <w:rsid w:val="00DF3131"/>
    <w:rsid w:val="00E05C7B"/>
    <w:rsid w:val="00E06F70"/>
    <w:rsid w:val="00E11DDF"/>
    <w:rsid w:val="00E15C5C"/>
    <w:rsid w:val="00E4077A"/>
    <w:rsid w:val="00E85F7C"/>
    <w:rsid w:val="00E92585"/>
    <w:rsid w:val="00EB2396"/>
    <w:rsid w:val="00EE171E"/>
    <w:rsid w:val="00EE6C3F"/>
    <w:rsid w:val="00F41EF0"/>
    <w:rsid w:val="00F52D95"/>
    <w:rsid w:val="00F55D05"/>
    <w:rsid w:val="00FB2D85"/>
    <w:rsid w:val="00FB3EDC"/>
    <w:rsid w:val="00FB60ED"/>
    <w:rsid w:val="00FF0EB0"/>
    <w:rsid w:val="077E31DA"/>
    <w:rsid w:val="4B1A3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5EBDE2DB"/>
  <w15:docId w15:val="{F53FF828-F0E1-4797-A84E-D611B555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unhideWhenUsed/>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character" w:styleId="a9">
    <w:name w:val="Hyperlink"/>
    <w:basedOn w:val="a0"/>
    <w:uiPriority w:val="99"/>
    <w:unhideWhenUsed/>
    <w:rPr>
      <w:color w:val="0000FF" w:themeColor="hyperlink"/>
      <w:u w:val="single"/>
    </w:rPr>
  </w:style>
  <w:style w:type="table" w:styleId="aa">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リスト段落1"/>
    <w:basedOn w:val="a"/>
    <w:uiPriority w:val="34"/>
    <w:qFormat/>
    <w:pPr>
      <w:ind w:leftChars="400" w:left="840"/>
    </w:pPr>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character" w:customStyle="1" w:styleId="a8">
    <w:name w:val="ヘッダー (文字)"/>
    <w:basedOn w:val="a0"/>
    <w:link w:val="a7"/>
    <w:uiPriority w:val="99"/>
  </w:style>
  <w:style w:type="character" w:customStyle="1" w:styleId="a4">
    <w:name w:val="フッター (文字)"/>
    <w:basedOn w:val="a0"/>
    <w:link w:val="a3"/>
    <w:uiPriority w:val="99"/>
  </w:style>
  <w:style w:type="table" w:customStyle="1" w:styleId="10">
    <w:name w:val="表 (格子)1"/>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未解決のメンション1"/>
    <w:basedOn w:val="a0"/>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nagano-kaigi@nca.or.jp" TargetMode="External"/><Relationship Id="rId4" Type="http://schemas.openxmlformats.org/officeDocument/2006/relationships/styles" Target="styles.xml"/><Relationship Id="rId9" Type="http://schemas.openxmlformats.org/officeDocument/2006/relationships/hyperlink" Target="https://naganokaigi.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FFB2A052-990F-4D42-B26E-717341D0257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kaigi</dc:creator>
  <cp:lastModifiedBy>農業会議 長野県</cp:lastModifiedBy>
  <cp:revision>3</cp:revision>
  <cp:lastPrinted>2025-07-17T02:34:00Z</cp:lastPrinted>
  <dcterms:created xsi:type="dcterms:W3CDTF">2026-07-28T07:01:00Z</dcterms:created>
  <dcterms:modified xsi:type="dcterms:W3CDTF">2026-07-28T07:02:00Z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1041-10.8.0.5745</vt:lpwstr>
  </property>
</Properties>
</file>